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pacing w:val="-17"/>
          <w:sz w:val="60"/>
          <w:szCs w:val="60"/>
          <w:lang w:val="en-US" w:eastAsia="zh-CN"/>
        </w:rPr>
        <w:t>商丘市人力资源</w:t>
      </w:r>
      <w:r>
        <w:rPr>
          <w:rFonts w:hint="eastAsia" w:eastAsia="方正大标宋简体" w:cs="Times New Roman"/>
          <w:spacing w:val="-17"/>
          <w:sz w:val="60"/>
          <w:szCs w:val="60"/>
          <w:lang w:val="en-US" w:eastAsia="zh-CN"/>
        </w:rPr>
        <w:t>和</w:t>
      </w:r>
      <w:r>
        <w:rPr>
          <w:rFonts w:hint="default" w:ascii="Times New Roman" w:hAnsi="Times New Roman" w:eastAsia="方正大标宋简体" w:cs="Times New Roman"/>
          <w:spacing w:val="-17"/>
          <w:sz w:val="60"/>
          <w:szCs w:val="60"/>
          <w:lang w:val="en-US" w:eastAsia="zh-CN"/>
        </w:rPr>
        <w:t xml:space="preserve">社会保障局 </w:t>
      </w:r>
      <w:r>
        <w:rPr>
          <w:rFonts w:hint="default" w:ascii="Times New Roman" w:hAnsi="Times New Roman" w:eastAsia="方正大标宋简体" w:cs="Times New Roman"/>
          <w:sz w:val="60"/>
          <w:szCs w:val="6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z w:val="60"/>
          <w:szCs w:val="60"/>
          <w:lang w:val="en-US" w:eastAsia="zh-CN"/>
        </w:rPr>
        <w:t>商丘市发展和改革委员会</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cs="Times New Roman"/>
          <w:sz w:val="60"/>
        </w:rPr>
        <mc:AlternateContent>
          <mc:Choice Requires="wps">
            <w:drawing>
              <wp:anchor distT="0" distB="0" distL="114300" distR="114300" simplePos="0" relativeHeight="251658240" behindDoc="0" locked="0" layoutInCell="1" allowOverlap="1">
                <wp:simplePos x="0" y="0"/>
                <wp:positionH relativeFrom="column">
                  <wp:posOffset>4773295</wp:posOffset>
                </wp:positionH>
                <wp:positionV relativeFrom="paragraph">
                  <wp:posOffset>409575</wp:posOffset>
                </wp:positionV>
                <wp:extent cx="1685925" cy="23526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5833110" y="2519680"/>
                          <a:ext cx="1685925" cy="23526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大标宋简体" w:hAnsi="方正大标宋简体" w:eastAsia="方正大标宋简体" w:cs="方正大标宋简体"/>
                                <w:w w:val="66"/>
                                <w:sz w:val="130"/>
                                <w:szCs w:val="130"/>
                                <w:lang w:eastAsia="zh-CN"/>
                              </w:rPr>
                            </w:pPr>
                            <w:r>
                              <w:rPr>
                                <w:rFonts w:hint="eastAsia" w:ascii="方正大标宋简体" w:hAnsi="方正大标宋简体" w:eastAsia="方正大标宋简体" w:cs="方正大标宋简体"/>
                                <w:w w:val="66"/>
                                <w:sz w:val="130"/>
                                <w:szCs w:val="13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85pt;margin-top:32.25pt;height:185.25pt;width:132.75pt;z-index:251658240;mso-width-relative:page;mso-height-relative:page;" fillcolor="#FFFFFF [3201]" filled="t" stroked="t" coordsize="21600,21600" o:gfxdata="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6M2ifZAAAACwEAAA8AAAAAAAAAAQAgAAAA&#10;IgAAAGRycy9kb3ducmV2LnhtbFBLAQIUABQAAAAIAIdO4kAXj0JAQwIAAHcEAAAOAAAAAAAAAAEA&#10;IAAAACgBAABkcnMvZTJvRG9jLnhtbFBLBQYAAAAABgAGAFkBAADdBQAAAAA=&#10;">
                <v:fill on="t" focussize="0,0"/>
                <v:stroke weight="0.5pt" color="#FFFFFF [3212]" joinstyle="round"/>
                <v:imagedata o:title=""/>
                <o:lock v:ext="edit" aspectratio="f"/>
                <v:textbox>
                  <w:txbxContent>
                    <w:p>
                      <w:pPr>
                        <w:rPr>
                          <w:rFonts w:hint="eastAsia" w:ascii="方正大标宋简体" w:hAnsi="方正大标宋简体" w:eastAsia="方正大标宋简体" w:cs="方正大标宋简体"/>
                          <w:w w:val="66"/>
                          <w:sz w:val="130"/>
                          <w:szCs w:val="130"/>
                          <w:lang w:eastAsia="zh-CN"/>
                        </w:rPr>
                      </w:pPr>
                      <w:r>
                        <w:rPr>
                          <w:rFonts w:hint="eastAsia" w:ascii="方正大标宋简体" w:hAnsi="方正大标宋简体" w:eastAsia="方正大标宋简体" w:cs="方正大标宋简体"/>
                          <w:w w:val="66"/>
                          <w:sz w:val="130"/>
                          <w:szCs w:val="130"/>
                          <w:lang w:eastAsia="zh-CN"/>
                        </w:rPr>
                        <w:t>文件</w:t>
                      </w:r>
                    </w:p>
                  </w:txbxContent>
                </v:textbox>
              </v:shape>
            </w:pict>
          </mc:Fallback>
        </mc:AlternateContent>
      </w:r>
      <w:r>
        <w:rPr>
          <w:rFonts w:hint="default" w:ascii="Times New Roman" w:hAnsi="Times New Roman" w:eastAsia="方正大标宋简体" w:cs="Times New Roman"/>
          <w:sz w:val="60"/>
          <w:szCs w:val="60"/>
          <w:lang w:val="en-US" w:eastAsia="zh-CN"/>
        </w:rPr>
        <w:t xml:space="preserve">商丘市教育体育局  </w:t>
      </w:r>
      <w:bookmarkStart w:id="77" w:name="_GoBack"/>
      <w:bookmarkEnd w:id="77"/>
      <w:r>
        <w:rPr>
          <w:rFonts w:hint="default" w:ascii="Times New Roman" w:hAnsi="Times New Roman" w:eastAsia="方正大标宋简体" w:cs="Times New Roman"/>
          <w:sz w:val="60"/>
          <w:szCs w:val="6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z w:val="60"/>
          <w:szCs w:val="60"/>
          <w:lang w:val="en-US" w:eastAsia="zh-CN"/>
        </w:rPr>
        <w:t xml:space="preserve">商丘市科学技术局  </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z w:val="60"/>
          <w:szCs w:val="60"/>
          <w:lang w:val="en-US" w:eastAsia="zh-CN"/>
        </w:rPr>
        <w:t xml:space="preserve">商丘市总工会 </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z w:val="60"/>
          <w:szCs w:val="60"/>
          <w:lang w:val="en-US" w:eastAsia="zh-CN"/>
        </w:rPr>
        <w:t xml:space="preserve">共青团商丘市委 </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z w:val="60"/>
          <w:szCs w:val="60"/>
          <w:lang w:val="en-US" w:eastAsia="zh-CN"/>
        </w:rPr>
        <w:t xml:space="preserve">商丘市妇女联合会 </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z w:val="60"/>
          <w:szCs w:val="60"/>
          <w:lang w:val="en-US" w:eastAsia="zh-CN"/>
        </w:rPr>
      </w:pPr>
      <w:r>
        <w:rPr>
          <w:rFonts w:hint="default" w:ascii="Times New Roman" w:hAnsi="Times New Roman" w:eastAsia="方正大标宋简体" w:cs="Times New Roman"/>
          <w:sz w:val="60"/>
          <w:szCs w:val="60"/>
          <w:lang w:val="en-US" w:eastAsia="zh-CN"/>
        </w:rPr>
        <w:t>商丘市残疾人联合会</w:t>
      </w:r>
    </w:p>
    <w:p>
      <w:pPr>
        <w:keepNext w:val="0"/>
        <w:keepLines w:val="0"/>
        <w:pageBreakBefore w:val="0"/>
        <w:widowControl w:val="0"/>
        <w:kinsoku/>
        <w:wordWrap/>
        <w:overflowPunct/>
        <w:topLinePunct w:val="0"/>
        <w:autoSpaceDE/>
        <w:autoSpaceDN/>
        <w:bidi w:val="0"/>
        <w:adjustRightInd/>
        <w:snapToGrid/>
        <w:spacing w:line="700" w:lineRule="exact"/>
        <w:ind w:right="1495" w:rightChars="702"/>
        <w:jc w:val="distribute"/>
        <w:textAlignment w:val="auto"/>
        <w:rPr>
          <w:rFonts w:hint="default" w:ascii="Times New Roman" w:hAnsi="Times New Roman" w:eastAsia="方正大标宋简体" w:cs="Times New Roman"/>
          <w:spacing w:val="-11"/>
          <w:w w:val="66"/>
          <w:sz w:val="60"/>
          <w:szCs w:val="60"/>
          <w:lang w:val="en-US" w:eastAsia="zh-CN"/>
        </w:rPr>
      </w:pPr>
      <w:r>
        <w:rPr>
          <w:rFonts w:hint="default" w:ascii="Times New Roman" w:hAnsi="Times New Roman" w:eastAsia="方正大标宋简体" w:cs="Times New Roman"/>
          <w:spacing w:val="-11"/>
          <w:w w:val="66"/>
          <w:sz w:val="60"/>
          <w:szCs w:val="60"/>
          <w:lang w:val="en-US" w:eastAsia="zh-CN"/>
        </w:rPr>
        <w:t>中国邮政储蓄银行股份有限公司商丘市分行</w:t>
      </w:r>
    </w:p>
    <w:p>
      <w:pPr>
        <w:spacing w:line="560" w:lineRule="exact"/>
        <w:rPr>
          <w:rFonts w:hint="default" w:ascii="Times New Roman" w:hAnsi="Times New Roman" w:eastAsia="仿宋_GB2312" w:cs="Times New Roman"/>
          <w:sz w:val="32"/>
          <w:szCs w:val="32"/>
          <w:lang w:val="en-US" w:eastAsia="zh-CN"/>
        </w:rPr>
      </w:pPr>
    </w:p>
    <w:p>
      <w:pPr>
        <w:tabs>
          <w:tab w:val="left" w:pos="1448"/>
        </w:tabs>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商人社〔</w:t>
      </w:r>
      <w:r>
        <w:rPr>
          <w:rFonts w:hint="eastAsia" w:ascii="仿宋_GB2312" w:hAnsi="仿宋_GB2312" w:eastAsia="仿宋_GB2312" w:cs="仿宋_GB2312"/>
          <w:sz w:val="32"/>
          <w:szCs w:val="32"/>
          <w:lang w:val="en-US" w:eastAsia="zh-CN"/>
        </w:rPr>
        <w:t>2021〕17号</w:t>
      </w:r>
    </w:p>
    <w:p>
      <w:pPr>
        <w:spacing w:line="560" w:lineRule="exact"/>
        <w:jc w:val="center"/>
        <w:rPr>
          <w:rFonts w:hint="default" w:ascii="Times New Roman" w:hAnsi="Times New Roman" w:eastAsia="文星标宋" w:cs="Times New Roman"/>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87630</wp:posOffset>
                </wp:positionV>
                <wp:extent cx="5819775" cy="0"/>
                <wp:effectExtent l="0" t="0" r="0" b="0"/>
                <wp:wrapNone/>
                <wp:docPr id="6" name="直接连接符 6"/>
                <wp:cNvGraphicFramePr/>
                <a:graphic xmlns:a="http://schemas.openxmlformats.org/drawingml/2006/main">
                  <a:graphicData uri="http://schemas.microsoft.com/office/word/2010/wordprocessingShape">
                    <wps:wsp>
                      <wps:cNvCnPr/>
                      <wps:spPr>
                        <a:xfrm>
                          <a:off x="937260" y="6455410"/>
                          <a:ext cx="58197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5pt;margin-top:6.9pt;height:0pt;width:458.25pt;z-index:251659264;mso-width-relative:page;mso-height-relative:page;" filled="f" stroked="t" coordsize="21600,21600" o:gfxdata="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gEo6/VAAAABgEAAA8AAAAAAAAAAQAgAAAAIgAAAGRycy9kb3du&#10;cmV2LnhtbFBLAQIUABQAAAAIAIdO4kAl1LIHyQEAAFgDAAAOAAAAAAAAAAEAIAAAACQBAABkcnMv&#10;ZTJvRG9jLnhtbFBLBQYAAAAABgAGAFkBAABfBQAAAAA=&#10;">
                <v:fill on="f" focussize="0,0"/>
                <v:stroke weight="1.25pt" color="#000000 [3213]" joinstyle="round"/>
                <v:imagedata o:title=""/>
                <o:lock v:ext="edit" aspectratio="f"/>
              </v:line>
            </w:pict>
          </mc:Fallback>
        </mc:AlternateContent>
      </w:r>
    </w:p>
    <w:p>
      <w:pPr>
        <w:spacing w:line="560" w:lineRule="exact"/>
        <w:jc w:val="center"/>
        <w:rPr>
          <w:rFonts w:hint="default" w:ascii="Times New Roman" w:hAnsi="Times New Roman" w:eastAsia="文星标宋" w:cs="Times New Roman"/>
          <w:sz w:val="44"/>
          <w:szCs w:val="44"/>
        </w:rPr>
      </w:pPr>
    </w:p>
    <w:p>
      <w:pPr>
        <w:spacing w:line="560" w:lineRule="exact"/>
        <w:jc w:val="center"/>
        <w:rPr>
          <w:rFonts w:hint="default" w:ascii="Times New Roman" w:hAnsi="Times New Roman" w:eastAsia="华文中宋" w:cs="Times New Roman"/>
          <w:sz w:val="44"/>
          <w:szCs w:val="44"/>
        </w:rPr>
      </w:pPr>
      <w:r>
        <w:rPr>
          <w:rFonts w:hint="default" w:ascii="Times New Roman" w:hAnsi="Times New Roman" w:eastAsia="文星标宋" w:cs="Times New Roman"/>
          <w:sz w:val="44"/>
          <w:szCs w:val="44"/>
        </w:rPr>
        <w:t>关于举办第</w:t>
      </w:r>
      <w:r>
        <w:rPr>
          <w:rFonts w:hint="default" w:ascii="Times New Roman" w:hAnsi="Times New Roman" w:eastAsia="文星标宋" w:cs="Times New Roman"/>
          <w:sz w:val="44"/>
          <w:szCs w:val="44"/>
          <w:lang w:val="en-US" w:eastAsia="zh-CN"/>
        </w:rPr>
        <w:t>五</w:t>
      </w:r>
      <w:r>
        <w:rPr>
          <w:rFonts w:hint="default" w:ascii="Times New Roman" w:hAnsi="Times New Roman" w:eastAsia="文星标宋" w:cs="Times New Roman"/>
          <w:sz w:val="44"/>
          <w:szCs w:val="44"/>
        </w:rPr>
        <w:t>届“豫创天下”创业创新大赛</w:t>
      </w:r>
      <w:r>
        <w:rPr>
          <w:rFonts w:hint="default" w:ascii="Times New Roman" w:hAnsi="Times New Roman" w:eastAsia="文星标宋" w:cs="Times New Roman"/>
          <w:sz w:val="44"/>
          <w:szCs w:val="44"/>
          <w:lang w:val="en-US" w:eastAsia="zh-CN"/>
        </w:rPr>
        <w:t>商丘分区赛暨大众创业优秀项目选拔赛</w:t>
      </w:r>
      <w:r>
        <w:rPr>
          <w:rFonts w:hint="default" w:ascii="Times New Roman" w:hAnsi="Times New Roman" w:eastAsia="文星标宋" w:cs="Times New Roman"/>
          <w:sz w:val="44"/>
          <w:szCs w:val="44"/>
        </w:rPr>
        <w:t>的通知</w:t>
      </w: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社会保障局、发展改革委员会、教育</w:t>
      </w:r>
      <w:r>
        <w:rPr>
          <w:rFonts w:hint="default" w:ascii="Times New Roman" w:hAnsi="Times New Roman" w:eastAsia="仿宋_GB2312" w:cs="Times New Roman"/>
          <w:sz w:val="32"/>
          <w:szCs w:val="32"/>
          <w:lang w:val="en-US" w:eastAsia="zh-CN"/>
        </w:rPr>
        <w:t>体育</w:t>
      </w:r>
      <w:r>
        <w:rPr>
          <w:rFonts w:hint="default" w:ascii="Times New Roman" w:hAnsi="Times New Roman" w:eastAsia="仿宋_GB2312" w:cs="Times New Roman"/>
          <w:sz w:val="32"/>
          <w:szCs w:val="32"/>
        </w:rPr>
        <w:t>局、科技局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总工会、团委、妇女联合会、残疾人联合会，邮储银行各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rPr>
        <w:t>分行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各高校等有关单位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w:t>
      </w:r>
      <w:r>
        <w:rPr>
          <w:rFonts w:hint="default" w:ascii="Times New Roman" w:hAnsi="Times New Roman" w:eastAsia="仿宋_GB2312" w:cs="Times New Roman"/>
          <w:sz w:val="32"/>
          <w:szCs w:val="32"/>
          <w:lang w:eastAsia="zh-CN"/>
        </w:rPr>
        <w:t>党中央国务院和省委省政府关于</w:t>
      </w:r>
      <w:r>
        <w:rPr>
          <w:rFonts w:hint="default" w:ascii="Times New Roman" w:hAnsi="Times New Roman" w:eastAsia="仿宋_GB2312" w:cs="Times New Roman"/>
          <w:sz w:val="32"/>
          <w:szCs w:val="32"/>
        </w:rPr>
        <w:t>深入实施</w:t>
      </w:r>
      <w:r>
        <w:rPr>
          <w:rFonts w:hint="default" w:ascii="Times New Roman" w:hAnsi="Times New Roman" w:eastAsia="仿宋_GB2312" w:cs="Times New Roman"/>
          <w:sz w:val="32"/>
          <w:szCs w:val="32"/>
          <w:lang w:eastAsia="zh-CN"/>
        </w:rPr>
        <w:t>就业优先战略、</w:t>
      </w:r>
      <w:r>
        <w:rPr>
          <w:rFonts w:hint="default" w:ascii="Times New Roman" w:hAnsi="Times New Roman" w:eastAsia="仿宋_GB2312" w:cs="Times New Roman"/>
          <w:sz w:val="32"/>
          <w:szCs w:val="32"/>
        </w:rPr>
        <w:t>人才强国战略、创新驱动发展战略</w:t>
      </w:r>
      <w:r>
        <w:rPr>
          <w:rFonts w:hint="default" w:ascii="Times New Roman" w:hAnsi="Times New Roman" w:eastAsia="仿宋_GB2312" w:cs="Times New Roman"/>
          <w:sz w:val="32"/>
          <w:szCs w:val="32"/>
          <w:lang w:eastAsia="zh-CN"/>
        </w:rPr>
        <w:t>的决策部署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进一步推动</w:t>
      </w:r>
      <w:r>
        <w:rPr>
          <w:rFonts w:hint="default" w:ascii="Times New Roman" w:hAnsi="Times New Roman" w:eastAsia="仿宋_GB2312" w:cs="Times New Roman"/>
          <w:sz w:val="32"/>
          <w:szCs w:val="32"/>
        </w:rPr>
        <w:t>大众创业、万众创新，以创新引领创业、创业带动就业，推动实现更加充分更高质量就业，落实</w:t>
      </w:r>
      <w:r>
        <w:rPr>
          <w:rFonts w:hint="default" w:ascii="Times New Roman" w:hAnsi="Times New Roman" w:eastAsia="仿宋_GB2312" w:cs="Times New Roman"/>
          <w:sz w:val="32"/>
          <w:szCs w:val="32"/>
          <w:lang w:val="en-US" w:eastAsia="zh-CN"/>
        </w:rPr>
        <w:t>省人力资源和社会保障厅等九部门</w:t>
      </w:r>
      <w:r>
        <w:rPr>
          <w:rFonts w:hint="default" w:ascii="Times New Roman" w:hAnsi="Times New Roman" w:eastAsia="仿宋_GB2312" w:cs="Times New Roman"/>
          <w:sz w:val="32"/>
          <w:szCs w:val="32"/>
        </w:rPr>
        <w:t>举办第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届“豫创天下”创业创新大赛的工作安排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持续开展我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创业创新活动，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人力资源和社会保障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联合</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发展改革委员会、</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val="en-US"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总工会、团</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妇女联合会、</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残疾人联合会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中国邮政储蓄银行</w:t>
      </w:r>
      <w:r>
        <w:rPr>
          <w:rFonts w:hint="default" w:ascii="Times New Roman" w:hAnsi="Times New Roman" w:eastAsia="仿宋_GB2312" w:cs="Times New Roman"/>
          <w:sz w:val="32"/>
          <w:szCs w:val="32"/>
          <w:lang w:val="en-US" w:eastAsia="zh-CN"/>
        </w:rPr>
        <w:t>商丘市</w:t>
      </w:r>
      <w:r>
        <w:rPr>
          <w:rFonts w:hint="default" w:ascii="Times New Roman" w:hAnsi="Times New Roman" w:eastAsia="仿宋_GB2312" w:cs="Times New Roman"/>
          <w:sz w:val="32"/>
          <w:szCs w:val="32"/>
        </w:rPr>
        <w:t>分行共同举办第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w:t>
      </w:r>
      <w:r>
        <w:rPr>
          <w:rFonts w:hint="default" w:ascii="Times New Roman" w:hAnsi="Times New Roman" w:eastAsia="仿宋_GB2312" w:cs="Times New Roman"/>
          <w:sz w:val="32"/>
          <w:szCs w:val="32"/>
        </w:rPr>
        <w:t>（以下简称大赛）。现将大赛有关</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rPr>
        <w:t>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一、深入发动，精心组织。“</w:t>
      </w:r>
      <w:r>
        <w:rPr>
          <w:rFonts w:hint="default" w:ascii="Times New Roman" w:hAnsi="Times New Roman" w:eastAsia="仿宋_GB2312" w:cs="Times New Roman"/>
          <w:sz w:val="32"/>
          <w:szCs w:val="32"/>
        </w:rPr>
        <w:t>豫创天下”创业创新大赛是省人力资源社会保障部门</w:t>
      </w:r>
      <w:r>
        <w:rPr>
          <w:rFonts w:hint="default" w:ascii="Times New Roman" w:hAnsi="Times New Roman" w:eastAsia="仿宋_GB2312" w:cs="Times New Roman"/>
          <w:sz w:val="32"/>
          <w:szCs w:val="32"/>
          <w:lang w:eastAsia="zh-CN"/>
        </w:rPr>
        <w:t>牵头</w:t>
      </w:r>
      <w:r>
        <w:rPr>
          <w:rFonts w:hint="default" w:ascii="Times New Roman" w:hAnsi="Times New Roman" w:eastAsia="仿宋_GB2312" w:cs="Times New Roman"/>
          <w:sz w:val="32"/>
          <w:szCs w:val="32"/>
        </w:rPr>
        <w:t>打造的品牌赛事。举办第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是落实省人社厅等九部门工作安排和市委市政府双创工作决策部署、促进我市返乡入乡创业高质量发展的重要举措，意在通过大赛，选树一批典型、推介一批典型、培育一批典型、扶持一批典型。</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eastAsia="zh-CN"/>
        </w:rPr>
        <w:t>各有关部门（单位）</w:t>
      </w:r>
      <w:r>
        <w:rPr>
          <w:rFonts w:hint="default" w:ascii="Times New Roman" w:hAnsi="Times New Roman" w:eastAsia="仿宋_GB2312" w:cs="Times New Roman"/>
          <w:sz w:val="32"/>
          <w:szCs w:val="32"/>
        </w:rPr>
        <w:t>要高度重视，结合大赛要求，强化督导管理，认真组织实施，</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明确目标，落实责任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确保高质量完成</w:t>
      </w:r>
      <w:r>
        <w:rPr>
          <w:rFonts w:hint="default" w:ascii="Times New Roman" w:hAnsi="Times New Roman" w:eastAsia="仿宋_GB2312" w:cs="Times New Roman"/>
          <w:sz w:val="32"/>
          <w:szCs w:val="32"/>
          <w:lang w:val="en-US" w:eastAsia="zh-CN"/>
        </w:rPr>
        <w:t>大赛相关工作</w:t>
      </w:r>
      <w:r>
        <w:rPr>
          <w:rFonts w:hint="default" w:ascii="Times New Roman" w:hAnsi="Times New Roman" w:eastAsia="仿宋_GB2312" w:cs="Times New Roman"/>
          <w:sz w:val="32"/>
          <w:szCs w:val="32"/>
        </w:rPr>
        <w:t>。要根据疫情</w:t>
      </w:r>
      <w:r>
        <w:rPr>
          <w:rFonts w:hint="default" w:ascii="Times New Roman" w:hAnsi="Times New Roman" w:eastAsia="仿宋_GB2312" w:cs="Times New Roman"/>
          <w:sz w:val="32"/>
          <w:szCs w:val="32"/>
          <w:lang w:eastAsia="zh-CN"/>
        </w:rPr>
        <w:t>防控要求</w:t>
      </w:r>
      <w:r>
        <w:rPr>
          <w:rFonts w:hint="default" w:ascii="Times New Roman" w:hAnsi="Times New Roman" w:eastAsia="仿宋_GB2312" w:cs="Times New Roman"/>
          <w:sz w:val="32"/>
          <w:szCs w:val="32"/>
        </w:rPr>
        <w:t>，采取适当措施，合理</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安排，积极筹备好</w:t>
      </w:r>
      <w:r>
        <w:rPr>
          <w:rFonts w:hint="default" w:ascii="Times New Roman" w:hAnsi="Times New Roman" w:eastAsia="仿宋_GB2312" w:cs="Times New Roman"/>
          <w:sz w:val="32"/>
          <w:szCs w:val="32"/>
          <w:lang w:val="en-US" w:eastAsia="zh-CN"/>
        </w:rPr>
        <w:t>参</w:t>
      </w:r>
      <w:r>
        <w:rPr>
          <w:rFonts w:hint="default" w:ascii="Times New Roman" w:hAnsi="Times New Roman" w:eastAsia="仿宋_GB2312" w:cs="Times New Roman"/>
          <w:sz w:val="32"/>
          <w:szCs w:val="32"/>
        </w:rPr>
        <w:t>赛</w:t>
      </w:r>
      <w:r>
        <w:rPr>
          <w:rFonts w:hint="default" w:ascii="Times New Roman" w:hAnsi="Times New Roman" w:eastAsia="仿宋_GB2312" w:cs="Times New Roman"/>
          <w:sz w:val="32"/>
          <w:szCs w:val="32"/>
          <w:lang w:val="en-US" w:eastAsia="zh-CN"/>
        </w:rPr>
        <w:t>事宜</w:t>
      </w:r>
      <w:r>
        <w:rPr>
          <w:rFonts w:hint="default" w:ascii="Times New Roman" w:hAnsi="Times New Roman" w:eastAsia="仿宋_GB2312" w:cs="Times New Roman"/>
          <w:sz w:val="32"/>
          <w:szCs w:val="32"/>
        </w:rPr>
        <w:t>，更好地发挥创业带动就业的作用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确保大赛顺利进行。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二、健全机制，加强领导。</w:t>
      </w:r>
      <w:r>
        <w:rPr>
          <w:rFonts w:hint="default" w:ascii="Times New Roman" w:hAnsi="Times New Roman" w:eastAsia="仿宋_GB2312" w:cs="Times New Roman"/>
          <w:sz w:val="32"/>
          <w:szCs w:val="32"/>
        </w:rPr>
        <w:t>大赛已纳入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就业</w:t>
      </w:r>
      <w:r>
        <w:rPr>
          <w:rFonts w:hint="default" w:ascii="Times New Roman" w:hAnsi="Times New Roman" w:eastAsia="仿宋_GB2312" w:cs="Times New Roman"/>
          <w:sz w:val="32"/>
          <w:szCs w:val="32"/>
          <w:lang w:eastAsia="zh-CN"/>
        </w:rPr>
        <w:t>创业</w:t>
      </w:r>
      <w:r>
        <w:rPr>
          <w:rFonts w:hint="default" w:ascii="Times New Roman" w:hAnsi="Times New Roman" w:eastAsia="仿宋_GB2312" w:cs="Times New Roman"/>
          <w:sz w:val="32"/>
          <w:szCs w:val="32"/>
        </w:rPr>
        <w:t>工作领导小组2021年工作要点。各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lang w:eastAsia="zh-CN"/>
        </w:rPr>
        <w:t>人社部门</w:t>
      </w:r>
      <w:r>
        <w:rPr>
          <w:rFonts w:hint="default" w:ascii="Times New Roman" w:hAnsi="Times New Roman" w:eastAsia="仿宋_GB2312" w:cs="Times New Roman"/>
          <w:sz w:val="32"/>
          <w:szCs w:val="32"/>
        </w:rPr>
        <w:t>要在大赛策划、组织和跟踪服务上加大投入,将</w:t>
      </w:r>
      <w:r>
        <w:rPr>
          <w:rFonts w:hint="default" w:ascii="Times New Roman" w:hAnsi="Times New Roman" w:eastAsia="仿宋_GB2312" w:cs="Times New Roman"/>
          <w:color w:val="000000"/>
          <w:kern w:val="0"/>
          <w:sz w:val="32"/>
          <w:szCs w:val="32"/>
          <w:shd w:val="clear" w:color="auto" w:fill="FFFFFF"/>
          <w:lang w:val="en-US" w:eastAsia="zh-CN"/>
        </w:rPr>
        <w:t>组织参加</w:t>
      </w:r>
      <w:r>
        <w:rPr>
          <w:rFonts w:hint="default" w:ascii="Times New Roman" w:hAnsi="Times New Roman" w:eastAsia="仿宋_GB2312" w:cs="Times New Roman"/>
          <w:sz w:val="32"/>
          <w:szCs w:val="32"/>
        </w:rPr>
        <w:t>大赛纳入本地</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就业创业工作总体计划统筹部署和推进，</w:t>
      </w:r>
      <w:r>
        <w:rPr>
          <w:rFonts w:hint="default" w:ascii="Times New Roman" w:hAnsi="Times New Roman" w:eastAsia="仿宋_GB2312" w:cs="Times New Roman"/>
          <w:color w:val="000000"/>
          <w:kern w:val="0"/>
          <w:sz w:val="32"/>
          <w:szCs w:val="32"/>
          <w:shd w:val="clear" w:color="auto" w:fill="FFFFFF"/>
          <w:lang w:val="en-US" w:eastAsia="zh-CN"/>
        </w:rPr>
        <w:t>切实</w:t>
      </w:r>
      <w:r>
        <w:rPr>
          <w:rFonts w:hint="default" w:ascii="Times New Roman" w:hAnsi="Times New Roman" w:eastAsia="仿宋_GB2312" w:cs="Times New Roman"/>
          <w:color w:val="000000"/>
          <w:kern w:val="0"/>
          <w:sz w:val="32"/>
          <w:szCs w:val="32"/>
          <w:shd w:val="clear" w:color="auto" w:fill="FFFFFF"/>
        </w:rPr>
        <w:t>加强组织领导，</w:t>
      </w:r>
      <w:r>
        <w:rPr>
          <w:rFonts w:hint="default" w:ascii="Times New Roman" w:hAnsi="Times New Roman" w:eastAsia="仿宋_GB2312" w:cs="Times New Roman"/>
          <w:sz w:val="32"/>
          <w:szCs w:val="32"/>
        </w:rPr>
        <w:t>积极联合</w:t>
      </w:r>
      <w:r>
        <w:rPr>
          <w:rFonts w:hint="default" w:ascii="Times New Roman" w:hAnsi="Times New Roman" w:eastAsia="仿宋_GB2312" w:cs="Times New Roman"/>
          <w:sz w:val="32"/>
          <w:szCs w:val="32"/>
          <w:lang w:eastAsia="zh-CN"/>
        </w:rPr>
        <w:t>同级</w:t>
      </w:r>
      <w:r>
        <w:rPr>
          <w:rFonts w:hint="default" w:ascii="Times New Roman" w:hAnsi="Times New Roman" w:eastAsia="仿宋_GB2312" w:cs="Times New Roman"/>
          <w:sz w:val="32"/>
          <w:szCs w:val="32"/>
        </w:rPr>
        <w:t>有关部门和群团组织确定专门工作机构，合理配置工作人员，加强工作经费保障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确保赛事顺利进行。</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县（区）、各有关单位</w:t>
      </w:r>
      <w:r>
        <w:rPr>
          <w:rFonts w:hint="default" w:ascii="Times New Roman" w:hAnsi="Times New Roman" w:eastAsia="仿宋_GB2312" w:cs="Times New Roman"/>
          <w:color w:val="auto"/>
          <w:sz w:val="32"/>
          <w:szCs w:val="32"/>
        </w:rPr>
        <w:t>赛事工作机构名单及联系方式，请于6月1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日前报</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大赛组委会办公室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rPr>
        <w:t>三、统一规则，有序推进。</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省人社厅等九部门关于举办大赛要求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本次大赛</w:t>
      </w:r>
      <w:r>
        <w:rPr>
          <w:rFonts w:hint="default" w:ascii="Times New Roman" w:hAnsi="Times New Roman" w:eastAsia="仿宋_GB2312" w:cs="Times New Roman"/>
          <w:sz w:val="32"/>
          <w:szCs w:val="32"/>
        </w:rPr>
        <w:t>统一使用 “豫创天下”名称，统一比赛规则标准，统一宣传发动，打造大赛统一品牌，提升大赛质量水</w:t>
      </w:r>
      <w:r>
        <w:rPr>
          <w:rFonts w:hint="default" w:ascii="Times New Roman" w:hAnsi="Times New Roman" w:eastAsia="仿宋_GB2312" w:cs="Times New Roman"/>
          <w:sz w:val="32"/>
          <w:szCs w:val="32"/>
          <w:lang w:eastAsia="zh-CN"/>
        </w:rPr>
        <w:t>平</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sz w:val="32"/>
          <w:szCs w:val="32"/>
          <w:lang w:eastAsia="zh-CN"/>
        </w:rPr>
        <w:t>各有关部门（单位）</w:t>
      </w:r>
      <w:r>
        <w:rPr>
          <w:rFonts w:hint="default" w:ascii="Times New Roman" w:hAnsi="Times New Roman" w:eastAsia="仿宋_GB2312" w:cs="Times New Roman"/>
          <w:sz w:val="32"/>
          <w:szCs w:val="32"/>
        </w:rPr>
        <w:t>要严格按照规定的时间节点扎实做好大赛各阶段工作，确保大赛规范有序、顺利实施。比赛结束后一周内，</w:t>
      </w:r>
      <w:r>
        <w:rPr>
          <w:rFonts w:hint="default" w:ascii="Times New Roman" w:hAnsi="Times New Roman" w:eastAsia="仿宋_GB2312" w:cs="Times New Roman"/>
          <w:sz w:val="32"/>
          <w:szCs w:val="32"/>
          <w:lang w:val="en-US" w:eastAsia="zh-CN"/>
        </w:rPr>
        <w:t>大赛承办单位要将</w:t>
      </w:r>
      <w:r>
        <w:rPr>
          <w:rFonts w:hint="default" w:ascii="Times New Roman" w:hAnsi="Times New Roman" w:eastAsia="仿宋_GB2312" w:cs="Times New Roman"/>
          <w:sz w:val="32"/>
          <w:szCs w:val="32"/>
        </w:rPr>
        <w:t>各阶段精彩视频资料（约5分钟）和照片（不少于15张）提交</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大赛组委会办公室。</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四、严守纪律，确保公平。</w:t>
      </w:r>
      <w:r>
        <w:rPr>
          <w:rFonts w:hint="default" w:ascii="Times New Roman" w:hAnsi="Times New Roman" w:eastAsia="仿宋_GB2312" w:cs="Times New Roman"/>
          <w:sz w:val="32"/>
          <w:szCs w:val="32"/>
        </w:rPr>
        <w:t>大赛坚持公开、公平、公正的原则，</w:t>
      </w:r>
      <w:r>
        <w:rPr>
          <w:rFonts w:hint="default" w:ascii="Times New Roman" w:hAnsi="Times New Roman" w:eastAsia="仿宋_GB2312" w:cs="Times New Roman"/>
          <w:sz w:val="32"/>
          <w:szCs w:val="32"/>
          <w:lang w:val="en-US" w:eastAsia="zh-CN"/>
        </w:rPr>
        <w:t>全过程接受社会各界监督，</w:t>
      </w:r>
      <w:r>
        <w:rPr>
          <w:rFonts w:hint="default" w:ascii="Times New Roman" w:hAnsi="Times New Roman" w:eastAsia="仿宋_GB2312" w:cs="Times New Roman"/>
          <w:sz w:val="32"/>
          <w:szCs w:val="32"/>
        </w:rPr>
        <w:t>始终把规矩挺在前面，确保每一个步骤、每一个环节，都做到有标准、有规则、有程序、有监督，努力做到比赛全程零投诉。按照人社系统行风建设要求，尽量减少参赛选手提供的材料，同时不降低项目审核标准，凡不符合报名条件的项目，一律不得参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五、加强宣传，扩大影响。</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各有关部门（单位）</w:t>
      </w:r>
      <w:r>
        <w:rPr>
          <w:rFonts w:hint="default" w:ascii="Times New Roman" w:hAnsi="Times New Roman" w:eastAsia="仿宋_GB2312" w:cs="Times New Roman"/>
          <w:sz w:val="32"/>
          <w:szCs w:val="32"/>
        </w:rPr>
        <w:t>要采取各种有效措施，加大大赛宣传力度，提升大赛</w:t>
      </w:r>
      <w:r>
        <w:rPr>
          <w:rFonts w:hint="default"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rPr>
        <w:t>知晓度，针对大赛不同阶段特点，积极开展多渠道、多方式、多层次宣传，让更多创业者了解大赛、关注大赛、参与大赛。同时，积极宣传</w:t>
      </w:r>
      <w:r>
        <w:rPr>
          <w:rFonts w:hint="default" w:ascii="Times New Roman" w:hAnsi="Times New Roman" w:eastAsia="仿宋_GB2312" w:cs="Times New Roman"/>
          <w:sz w:val="32"/>
          <w:szCs w:val="32"/>
          <w:lang w:val="en-US" w:eastAsia="zh-CN"/>
        </w:rPr>
        <w:t>本次</w:t>
      </w:r>
      <w:r>
        <w:rPr>
          <w:rFonts w:hint="default" w:ascii="Times New Roman" w:hAnsi="Times New Roman" w:eastAsia="仿宋_GB2312" w:cs="Times New Roman"/>
          <w:sz w:val="32"/>
          <w:szCs w:val="32"/>
        </w:rPr>
        <w:t>赛事亮点和成果，在突出人社特色上下功夫，重点关注带动</w:t>
      </w:r>
      <w:r>
        <w:rPr>
          <w:rFonts w:hint="default" w:ascii="Times New Roman" w:hAnsi="Times New Roman" w:eastAsia="仿宋_GB2312" w:cs="Times New Roman"/>
          <w:strike w:val="0"/>
          <w:dstrike w:val="0"/>
          <w:sz w:val="32"/>
          <w:szCs w:val="32"/>
          <w:u w:val="none"/>
        </w:rPr>
        <w:t>就业</w:t>
      </w:r>
      <w:r>
        <w:rPr>
          <w:rFonts w:hint="default" w:ascii="Times New Roman" w:hAnsi="Times New Roman" w:eastAsia="仿宋_GB2312" w:cs="Times New Roman"/>
          <w:sz w:val="32"/>
          <w:szCs w:val="32"/>
          <w:u w:val="none"/>
        </w:rPr>
        <w:t>、乡村振兴等社会价值较大的</w:t>
      </w:r>
      <w:r>
        <w:rPr>
          <w:rFonts w:hint="default" w:ascii="Times New Roman" w:hAnsi="Times New Roman" w:eastAsia="仿宋_GB2312" w:cs="Times New Roman"/>
          <w:sz w:val="32"/>
          <w:szCs w:val="32"/>
        </w:rPr>
        <w:t>参赛项目，树立在不同领域、各具代表性的创业典型，提升宣传效果，积极营造“大众创业、万众创新”的浓厚氛围。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6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六、加强引导，注重服务。</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w:t>
      </w:r>
      <w:r>
        <w:rPr>
          <w:rFonts w:hint="default" w:ascii="Times New Roman" w:hAnsi="Times New Roman" w:eastAsia="仿宋_GB2312" w:cs="Times New Roman"/>
          <w:sz w:val="32"/>
          <w:szCs w:val="32"/>
        </w:rPr>
        <w:t>赛</w:t>
      </w:r>
      <w:r>
        <w:rPr>
          <w:rFonts w:hint="default" w:ascii="Times New Roman" w:hAnsi="Times New Roman" w:eastAsia="仿宋_GB2312" w:cs="Times New Roman"/>
          <w:sz w:val="32"/>
          <w:szCs w:val="32"/>
          <w:lang w:val="en-US" w:eastAsia="zh-CN"/>
        </w:rPr>
        <w:t>暨大众创业优秀项目选拔赛</w:t>
      </w:r>
      <w:r>
        <w:rPr>
          <w:rFonts w:hint="default" w:ascii="Times New Roman" w:hAnsi="Times New Roman" w:eastAsia="仿宋_GB2312" w:cs="Times New Roman"/>
          <w:sz w:val="32"/>
          <w:szCs w:val="32"/>
        </w:rPr>
        <w:t>是“豫创天下”大赛的重要组成部分，各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rPr>
        <w:t>人社部门应积极协调相关部门，共同做好宣传造势、组织实施、对接服务等工作。</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广泛发动各类创业服务机构和媒体参与大赛，搭建对接平台，积极开展培训辅导、创投对接、展示交流等配套活动，积极促成项目落地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对大赛中涌现出来的优秀项目，在政策、资金、指导、服务上持续跟进，不断提升大赛层次、效果和影响力。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县（区）、各有关单位</w:t>
      </w:r>
      <w:r>
        <w:rPr>
          <w:rFonts w:hint="default" w:ascii="Times New Roman" w:hAnsi="Times New Roman" w:eastAsia="仿宋_GB2312" w:cs="Times New Roman"/>
          <w:sz w:val="32"/>
          <w:szCs w:val="32"/>
        </w:rPr>
        <w:t>在赛事组织实施过程中遇到的问题，请及时向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大赛组委会办公室反映。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大赛组委会办公室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eastAsia="zh-CN"/>
        </w:rPr>
        <w:t>王新玲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张东丽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 xml:space="preserve">0370 </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2783788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261" w:firstLineChars="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13503701661  13603702578</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箱：sqsjyb518@163.com</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603" w:leftChars="306" w:hanging="952" w:hangingChars="2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w:t>
      </w:r>
      <w:r>
        <w:rPr>
          <w:rFonts w:hint="default" w:ascii="Times New Roman" w:hAnsi="Times New Roman" w:eastAsia="仿宋_GB2312" w:cs="Times New Roman"/>
          <w:sz w:val="32"/>
          <w:szCs w:val="32"/>
        </w:rPr>
        <w:t>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商丘市人力资源</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社会保障局   商丘市发展和改革委员会</w:t>
      </w: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商丘市教育体育局              商丘市科学技术局   </w:t>
      </w: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商丘市总工会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共青团商丘市委 </w:t>
      </w: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商丘市妇女联合会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商丘市残疾人联合会</w:t>
      </w: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ind w:firstLine="64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中国邮政储蓄银行股份有限公司商丘市分行</w:t>
      </w:r>
    </w:p>
    <w:p>
      <w:pPr>
        <w:wordWrap w:val="0"/>
        <w:spacing w:line="560" w:lineRule="exact"/>
        <w:jc w:val="righ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　　　　</w:t>
      </w:r>
    </w:p>
    <w:p>
      <w:pPr>
        <w:spacing w:line="560" w:lineRule="exact"/>
        <w:ind w:firstLine="646"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（此件主动公开）</w:t>
      </w:r>
    </w:p>
    <w:p>
      <w:pPr>
        <w:spacing w:line="560" w:lineRule="exact"/>
        <w:ind w:firstLine="646"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（联系单位：</w:t>
      </w:r>
      <w:r>
        <w:rPr>
          <w:rFonts w:hint="default" w:ascii="Times New Roman" w:hAnsi="Times New Roman" w:eastAsia="仿宋_GB2312" w:cs="Times New Roman"/>
          <w:sz w:val="32"/>
          <w:szCs w:val="32"/>
          <w:lang w:val="en-US" w:eastAsia="zh-CN"/>
        </w:rPr>
        <w:t>市人力资源和社会保障局</w:t>
      </w:r>
      <w:r>
        <w:rPr>
          <w:rFonts w:hint="default" w:ascii="Times New Roman" w:hAnsi="Times New Roman" w:eastAsia="仿宋_GB2312" w:cs="Times New Roman"/>
          <w:sz w:val="32"/>
          <w:szCs w:val="32"/>
        </w:rPr>
        <w:t>就业促进</w:t>
      </w:r>
      <w:r>
        <w:rPr>
          <w:rFonts w:hint="default"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rPr>
        <w:t>）</w:t>
      </w: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  件</w:t>
      </w:r>
    </w:p>
    <w:p>
      <w:pPr>
        <w:spacing w:line="560" w:lineRule="exact"/>
        <w:rPr>
          <w:rFonts w:hint="default" w:ascii="Times New Roman" w:hAnsi="Times New Roman" w:eastAsia="方正大标宋简体" w:cs="Times New Roman"/>
          <w:sz w:val="44"/>
          <w:szCs w:val="44"/>
        </w:rPr>
      </w:pPr>
    </w:p>
    <w:p>
      <w:pPr>
        <w:spacing w:line="560" w:lineRule="exact"/>
        <w:jc w:val="center"/>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rPr>
        <w:t>第</w:t>
      </w:r>
      <w:r>
        <w:rPr>
          <w:rFonts w:hint="default" w:ascii="Times New Roman" w:hAnsi="Times New Roman" w:eastAsia="方正大标宋简体" w:cs="Times New Roman"/>
          <w:sz w:val="44"/>
          <w:szCs w:val="44"/>
          <w:lang w:val="en-US" w:eastAsia="zh-CN"/>
        </w:rPr>
        <w:t>五</w:t>
      </w:r>
      <w:r>
        <w:rPr>
          <w:rFonts w:hint="default" w:ascii="Times New Roman" w:hAnsi="Times New Roman" w:eastAsia="方正大标宋简体" w:cs="Times New Roman"/>
          <w:sz w:val="44"/>
          <w:szCs w:val="44"/>
        </w:rPr>
        <w:t>届“豫创天下”创业创新大赛</w:t>
      </w:r>
      <w:r>
        <w:rPr>
          <w:rFonts w:hint="default" w:ascii="Times New Roman" w:hAnsi="Times New Roman" w:eastAsia="方正大标宋简体" w:cs="Times New Roman"/>
          <w:sz w:val="44"/>
          <w:szCs w:val="44"/>
          <w:lang w:val="en-US" w:eastAsia="zh-CN"/>
        </w:rPr>
        <w:t>商丘分区赛</w:t>
      </w:r>
    </w:p>
    <w:p>
      <w:pPr>
        <w:spacing w:line="5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lang w:val="en-US" w:eastAsia="zh-CN"/>
        </w:rPr>
        <w:t>暨大众创业优秀项目选拔赛</w:t>
      </w:r>
      <w:r>
        <w:rPr>
          <w:rFonts w:hint="default" w:ascii="Times New Roman" w:hAnsi="Times New Roman" w:eastAsia="方正大标宋简体" w:cs="Times New Roman"/>
          <w:sz w:val="44"/>
          <w:szCs w:val="44"/>
        </w:rPr>
        <w:t>实施方案</w:t>
      </w:r>
    </w:p>
    <w:p>
      <w:pPr>
        <w:spacing w:line="300" w:lineRule="exact"/>
        <w:ind w:firstLine="646" w:firstLineChars="20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贯彻落实党中央国务院和省委省政府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市委市政府</w:t>
      </w:r>
      <w:r>
        <w:rPr>
          <w:rFonts w:hint="default" w:ascii="Times New Roman" w:hAnsi="Times New Roman" w:eastAsia="仿宋_GB2312" w:cs="Times New Roman"/>
          <w:sz w:val="32"/>
          <w:szCs w:val="32"/>
        </w:rPr>
        <w:t>关于创新驱动发展战略、就业优先战略及人才强国战略的决策部署，以推进“大众创业、万众创新”为核心价值，以培植创新创业氛围、培养创新创业意识为目标导向，以创新引领创业、创业带动就业为重点评价指标，突出参赛项目的社会价值和创业者的社会贡献。</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二、大赛主题</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澎湃发展动力  助力</w:t>
      </w:r>
      <w:r>
        <w:rPr>
          <w:rFonts w:hint="default" w:ascii="Times New Roman" w:hAnsi="Times New Roman" w:eastAsia="仿宋_GB2312" w:cs="Times New Roman"/>
          <w:sz w:val="32"/>
          <w:szCs w:val="32"/>
          <w:lang w:val="en-US" w:eastAsia="zh-CN"/>
        </w:rPr>
        <w:t>商丘</w:t>
      </w:r>
      <w:r>
        <w:rPr>
          <w:rFonts w:hint="default" w:ascii="Times New Roman" w:hAnsi="Times New Roman" w:eastAsia="仿宋_GB2312" w:cs="Times New Roman"/>
          <w:sz w:val="32"/>
          <w:szCs w:val="32"/>
        </w:rPr>
        <w:t>出彩</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组织机构</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（一）主办单位</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人力资源和社会保障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发展改革委员会、</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val="en-US"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科学技术</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总工会、共青团</w:t>
      </w:r>
      <w:r>
        <w:rPr>
          <w:rFonts w:hint="default" w:ascii="Times New Roman" w:hAnsi="Times New Roman" w:eastAsia="仿宋_GB2312" w:cs="Times New Roman"/>
          <w:sz w:val="32"/>
          <w:szCs w:val="32"/>
          <w:lang w:val="en-US" w:eastAsia="zh-CN"/>
        </w:rPr>
        <w:t>商丘市</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妇女联合会、</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残疾人联合会、中国邮政储蓄银行</w:t>
      </w:r>
      <w:r>
        <w:rPr>
          <w:rFonts w:hint="default" w:ascii="Times New Roman" w:hAnsi="Times New Roman" w:eastAsia="仿宋_GB2312" w:cs="Times New Roman"/>
          <w:sz w:val="32"/>
          <w:szCs w:val="32"/>
          <w:lang w:val="en-US" w:eastAsia="zh-CN"/>
        </w:rPr>
        <w:t>商丘</w:t>
      </w:r>
      <w:r>
        <w:rPr>
          <w:rFonts w:hint="default" w:ascii="Times New Roman" w:hAnsi="Times New Roman" w:eastAsia="仿宋_GB2312" w:cs="Times New Roman"/>
          <w:sz w:val="32"/>
          <w:szCs w:val="32"/>
        </w:rPr>
        <w:t>分行</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（二）大赛组委会</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大赛组委会（名单见附件1），负责大赛的组织领导。组委会下设办公室，具体负责大赛的方案设计、统筹协调、组织实施、宣传发动、赛事保障等工作，办公室设在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人力资源社会保障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就业促进</w:t>
      </w:r>
      <w:r>
        <w:rPr>
          <w:rFonts w:hint="default"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社会保障部门要积极联合当地有关部门和群团组织设立</w:t>
      </w:r>
      <w:r>
        <w:rPr>
          <w:rFonts w:hint="default" w:ascii="Times New Roman" w:hAnsi="Times New Roman" w:eastAsia="仿宋_GB2312" w:cs="Times New Roman"/>
          <w:sz w:val="32"/>
          <w:szCs w:val="32"/>
          <w:lang w:val="en-US" w:eastAsia="zh-CN"/>
        </w:rPr>
        <w:t>专门工作机构</w:t>
      </w:r>
      <w:r>
        <w:rPr>
          <w:rFonts w:hint="default" w:ascii="Times New Roman" w:hAnsi="Times New Roman" w:eastAsia="仿宋_GB2312" w:cs="Times New Roman"/>
          <w:sz w:val="32"/>
          <w:szCs w:val="32"/>
        </w:rPr>
        <w:t>，负责比赛的宣传动员、报名审核、组织</w:t>
      </w:r>
      <w:r>
        <w:rPr>
          <w:rFonts w:hint="default" w:ascii="Times New Roman" w:hAnsi="Times New Roman" w:eastAsia="仿宋_GB2312" w:cs="Times New Roman"/>
          <w:sz w:val="32"/>
          <w:szCs w:val="32"/>
          <w:lang w:val="en-US" w:eastAsia="zh-CN"/>
        </w:rPr>
        <w:t>参赛</w:t>
      </w:r>
      <w:r>
        <w:rPr>
          <w:rFonts w:hint="default" w:ascii="Times New Roman" w:hAnsi="Times New Roman" w:eastAsia="仿宋_GB2312" w:cs="Times New Roman"/>
          <w:sz w:val="32"/>
          <w:szCs w:val="32"/>
        </w:rPr>
        <w:t>、后续赛事的协调管理、优秀项目宣传和奖励扶持等工作。</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（三）评审委员会</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为确保大赛评选工作公开、公平、公正，</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大赛组委会特邀部分</w:t>
      </w:r>
      <w:r>
        <w:rPr>
          <w:rFonts w:hint="default"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rPr>
        <w:t>大众创业导师、就业创业研究指导专家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成功创业企业家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创投行业</w:t>
      </w:r>
      <w:r>
        <w:rPr>
          <w:rFonts w:hint="default" w:ascii="Times New Roman" w:hAnsi="Times New Roman" w:eastAsia="仿宋_GB2312" w:cs="Times New Roman"/>
          <w:sz w:val="32"/>
          <w:szCs w:val="32"/>
          <w:lang w:val="en-US" w:eastAsia="zh-CN"/>
        </w:rPr>
        <w:t>专家及高校专家</w:t>
      </w:r>
      <w:r>
        <w:rPr>
          <w:rFonts w:hint="default" w:ascii="Times New Roman" w:hAnsi="Times New Roman" w:eastAsia="仿宋_GB2312" w:cs="Times New Roman"/>
          <w:sz w:val="32"/>
          <w:szCs w:val="32"/>
        </w:rPr>
        <w:t>组成大赛评审委员会。评审委员会对大赛组委会负责，并独立开展评审工作。</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四、参赛对象</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年满16周岁的各类创业群体均可报名参赛，项目所在地位于</w:t>
      </w:r>
      <w:r>
        <w:rPr>
          <w:rFonts w:hint="default" w:ascii="Times New Roman" w:hAnsi="Times New Roman" w:eastAsia="仿宋_GB2312" w:cs="Times New Roman"/>
          <w:sz w:val="32"/>
          <w:szCs w:val="32"/>
          <w:lang w:val="en-US" w:eastAsia="zh-CN"/>
        </w:rPr>
        <w:t>商丘市行政区域</w:t>
      </w:r>
      <w:r>
        <w:rPr>
          <w:rFonts w:hint="default" w:ascii="Times New Roman" w:hAnsi="Times New Roman" w:eastAsia="仿宋_GB2312" w:cs="Times New Roman"/>
          <w:sz w:val="32"/>
          <w:szCs w:val="32"/>
        </w:rPr>
        <w:t>内。</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五、组织形式及赛制安排</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分为创新项目组和创业项目组两个组别，按照</w:t>
      </w:r>
      <w:r>
        <w:rPr>
          <w:rFonts w:hint="default" w:ascii="Times New Roman" w:hAnsi="Times New Roman" w:eastAsia="仿宋_GB2312" w:cs="Times New Roman"/>
          <w:sz w:val="32"/>
          <w:szCs w:val="32"/>
          <w:lang w:val="en-US" w:eastAsia="zh-CN"/>
        </w:rPr>
        <w:t>预</w:t>
      </w:r>
      <w:r>
        <w:rPr>
          <w:rFonts w:hint="default" w:ascii="Times New Roman" w:hAnsi="Times New Roman" w:eastAsia="仿宋_GB2312" w:cs="Times New Roman"/>
          <w:sz w:val="32"/>
          <w:szCs w:val="32"/>
        </w:rPr>
        <w:t>赛、决赛两个阶段实施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000000"/>
          <w:sz w:val="32"/>
          <w:szCs w:val="32"/>
          <w:lang w:eastAsia="zh-CN"/>
        </w:rPr>
        <w:t>选拔出优秀项目，代表我市参加省级决赛。</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六、报名参赛条件</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报名参赛项目应符合国家法律法规和国家产业政策，经营规范，社会信誉良好，无不良记录，不侵犯任何第三方知识产权。</w:t>
      </w:r>
      <w:r>
        <w:rPr>
          <w:rFonts w:hint="default" w:ascii="Times New Roman" w:hAnsi="Times New Roman" w:eastAsia="仿宋_GB2312" w:cs="Times New Roman"/>
          <w:sz w:val="32"/>
          <w:szCs w:val="32"/>
          <w:lang w:val="en-US" w:eastAsia="zh-CN"/>
        </w:rPr>
        <w:t>已荣获</w:t>
      </w: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届“豫创天下”</w:t>
      </w:r>
      <w:r>
        <w:rPr>
          <w:rFonts w:hint="default" w:ascii="Times New Roman" w:hAnsi="Times New Roman" w:eastAsia="仿宋_GB2312" w:cs="Times New Roman"/>
          <w:sz w:val="32"/>
          <w:szCs w:val="32"/>
          <w:lang w:val="en-US" w:eastAsia="zh-CN"/>
        </w:rPr>
        <w:t>创业创新</w:t>
      </w:r>
      <w:r>
        <w:rPr>
          <w:rFonts w:hint="default" w:ascii="Times New Roman" w:hAnsi="Times New Roman" w:eastAsia="仿宋_GB2312" w:cs="Times New Roman"/>
          <w:sz w:val="32"/>
          <w:szCs w:val="32"/>
        </w:rPr>
        <w:t>大赛</w:t>
      </w:r>
      <w:r>
        <w:rPr>
          <w:rFonts w:hint="default" w:ascii="Times New Roman" w:hAnsi="Times New Roman" w:eastAsia="仿宋_GB2312" w:cs="Times New Roman"/>
          <w:sz w:val="32"/>
          <w:szCs w:val="32"/>
          <w:lang w:val="en-US" w:eastAsia="zh-CN"/>
        </w:rPr>
        <w:t>商丘分区赛</w:t>
      </w:r>
      <w:r>
        <w:rPr>
          <w:rFonts w:hint="default" w:ascii="Times New Roman" w:hAnsi="Times New Roman" w:eastAsia="仿宋_GB2312" w:cs="Times New Roman"/>
          <w:sz w:val="32"/>
          <w:szCs w:val="32"/>
        </w:rPr>
        <w:t>决赛一、二、三等奖的项目不得参加。</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（一）创新项目组报名参赛条件</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1．截至2021年6月15日，尚未在市场监督管理部门登记注册的创业团队或登记注册未满1年的初创企业或机构。</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2．参赛项目具有创新性的技术、产品或经营服务模式,具有较高成长潜力，且项目的技术、产品、经营均属于同一参赛主体。</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3．参赛项目须为原创性创新项目，不存在知识产权争议，不侵犯第三方的知识产权、所有权、使用权和处置权。</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4．参赛者须为该项目的第一创始人或核心团队成员。</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（二）创业项目组报名参赛条件</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1．截至2021年6月15日，在市场监督管理部门登记注册满1年且未满5年的企业或机构。</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2．参赛项目具有创新性的技术、产品或经营服务模式,具</w:t>
      </w:r>
      <w:r>
        <w:rPr>
          <w:rFonts w:hint="default" w:ascii="Times New Roman" w:hAnsi="Times New Roman" w:eastAsia="仿宋_GB2312" w:cs="Times New Roman"/>
          <w:spacing w:val="-11"/>
          <w:sz w:val="32"/>
          <w:szCs w:val="32"/>
        </w:rPr>
        <w:t>有较高成长潜力，且项目的技术、产品、经营均属于同一参赛主体。</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3．参赛项目须为原创性创新项目，不存在知识产权争议，不侵犯第三方的知识产权、所有权、使用权和处置权。</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4．参赛者须为该项目的第一创始人或核心团队成员。</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七、赛事流程</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sz w:val="32"/>
          <w:szCs w:val="32"/>
        </w:rPr>
        <w:t>（一）大赛启动</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时间：202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5月下旬至6月上旬</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下发大赛通知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大赛组委会宣布大赛启动，公布大赛方案，通过各类媒体广泛发布大赛启动消息。</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（二）报名和审核</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报名由各</w:t>
      </w:r>
      <w:r>
        <w:rPr>
          <w:rFonts w:hint="default" w:ascii="Times New Roman" w:hAnsi="Times New Roman" w:eastAsia="仿宋_GB2312" w:cs="Times New Roman"/>
          <w:sz w:val="32"/>
          <w:szCs w:val="32"/>
          <w:lang w:val="en-US" w:eastAsia="zh-CN"/>
        </w:rPr>
        <w:t>县（区）和各有关单位</w:t>
      </w:r>
      <w:r>
        <w:rPr>
          <w:rFonts w:hint="default" w:ascii="Times New Roman" w:hAnsi="Times New Roman" w:eastAsia="仿宋_GB2312" w:cs="Times New Roman"/>
          <w:sz w:val="32"/>
          <w:szCs w:val="32"/>
        </w:rPr>
        <w:t>自行组织，按创业项目组、创新项目组分类报名，不得兼报。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70" w:firstLineChars="200"/>
        <w:jc w:val="both"/>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参赛</w:t>
      </w:r>
      <w:r>
        <w:rPr>
          <w:rFonts w:hint="default" w:ascii="Times New Roman" w:hAnsi="Times New Roman" w:eastAsia="仿宋_GB2312" w:cs="Times New Roman"/>
          <w:b w:val="0"/>
          <w:bCs w:val="0"/>
          <w:color w:val="auto"/>
          <w:spacing w:val="6"/>
          <w:sz w:val="32"/>
          <w:szCs w:val="32"/>
          <w:lang w:val="en-US" w:eastAsia="zh-CN"/>
        </w:rPr>
        <w:t>选手</w:t>
      </w:r>
      <w:r>
        <w:rPr>
          <w:rFonts w:hint="default" w:ascii="Times New Roman" w:hAnsi="Times New Roman" w:eastAsia="仿宋_GB2312" w:cs="Times New Roman"/>
          <w:b w:val="0"/>
          <w:bCs w:val="0"/>
          <w:color w:val="auto"/>
          <w:spacing w:val="6"/>
          <w:sz w:val="32"/>
          <w:szCs w:val="32"/>
        </w:rPr>
        <w:t>可通过</w:t>
      </w:r>
      <w:r>
        <w:rPr>
          <w:rFonts w:hint="default" w:ascii="Times New Roman" w:hAnsi="Times New Roman" w:eastAsia="仿宋_GB2312" w:cs="Times New Roman"/>
          <w:b w:val="0"/>
          <w:bCs w:val="0"/>
          <w:color w:val="auto"/>
          <w:spacing w:val="6"/>
          <w:sz w:val="32"/>
          <w:szCs w:val="32"/>
          <w:lang w:val="en-US" w:eastAsia="zh-CN"/>
        </w:rPr>
        <w:t>四</w:t>
      </w:r>
      <w:r>
        <w:rPr>
          <w:rFonts w:hint="default" w:ascii="Times New Roman" w:hAnsi="Times New Roman" w:eastAsia="仿宋_GB2312" w:cs="Times New Roman"/>
          <w:b w:val="0"/>
          <w:bCs w:val="0"/>
          <w:color w:val="auto"/>
          <w:spacing w:val="6"/>
          <w:sz w:val="32"/>
          <w:szCs w:val="32"/>
        </w:rPr>
        <w:t>种方式报名：</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08"/>
        <w:jc w:val="both"/>
        <w:textAlignment w:val="auto"/>
        <w:rPr>
          <w:rFonts w:hint="default" w:ascii="Times New Roman" w:hAnsi="Times New Roman" w:eastAsia="仿宋_GB2312" w:cs="Times New Roman"/>
          <w:b w:val="0"/>
          <w:bCs w:val="0"/>
          <w:color w:val="auto"/>
          <w:spacing w:val="6"/>
          <w:sz w:val="32"/>
          <w:szCs w:val="32"/>
          <w:lang w:val="en-US" w:eastAsia="zh-CN"/>
        </w:rPr>
      </w:pPr>
      <w:r>
        <w:rPr>
          <w:rFonts w:hint="default" w:ascii="Times New Roman" w:hAnsi="Times New Roman" w:eastAsia="仿宋_GB2312" w:cs="Times New Roman"/>
          <w:b w:val="0"/>
          <w:bCs w:val="0"/>
          <w:color w:val="auto"/>
          <w:spacing w:val="6"/>
          <w:sz w:val="32"/>
          <w:szCs w:val="32"/>
        </w:rPr>
        <w:t>大赛</w:t>
      </w:r>
      <w:r>
        <w:rPr>
          <w:rFonts w:hint="default" w:ascii="Times New Roman" w:hAnsi="Times New Roman" w:eastAsia="仿宋_GB2312" w:cs="Times New Roman"/>
          <w:b w:val="0"/>
          <w:bCs w:val="0"/>
          <w:color w:val="auto"/>
          <w:spacing w:val="6"/>
          <w:sz w:val="32"/>
          <w:szCs w:val="32"/>
          <w:lang w:eastAsia="zh-CN"/>
        </w:rPr>
        <w:t>组委会各职能部门</w:t>
      </w:r>
      <w:r>
        <w:rPr>
          <w:rFonts w:hint="default" w:ascii="Times New Roman" w:hAnsi="Times New Roman" w:eastAsia="仿宋_GB2312" w:cs="Times New Roman"/>
          <w:b w:val="0"/>
          <w:bCs w:val="0"/>
          <w:color w:val="auto"/>
          <w:spacing w:val="6"/>
          <w:sz w:val="32"/>
          <w:szCs w:val="32"/>
        </w:rPr>
        <w:t>成员单位</w:t>
      </w:r>
      <w:r>
        <w:rPr>
          <w:rFonts w:hint="default" w:ascii="Times New Roman" w:hAnsi="Times New Roman" w:eastAsia="仿宋_GB2312" w:cs="Times New Roman"/>
          <w:b w:val="0"/>
          <w:bCs w:val="0"/>
          <w:color w:val="auto"/>
          <w:spacing w:val="6"/>
          <w:sz w:val="32"/>
          <w:szCs w:val="32"/>
          <w:lang w:val="en-US" w:eastAsia="zh-CN"/>
        </w:rPr>
        <w:t>分别报送1-2个项目至市人社局；</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08"/>
        <w:jc w:val="both"/>
        <w:textAlignment w:val="auto"/>
        <w:rPr>
          <w:rFonts w:hint="default" w:ascii="Times New Roman" w:hAnsi="Times New Roman" w:eastAsia="仿宋_GB2312" w:cs="Times New Roman"/>
          <w:b w:val="0"/>
          <w:bCs w:val="0"/>
          <w:color w:val="auto"/>
          <w:spacing w:val="-13"/>
          <w:sz w:val="32"/>
          <w:szCs w:val="32"/>
        </w:rPr>
      </w:pPr>
      <w:r>
        <w:rPr>
          <w:rFonts w:hint="default" w:ascii="Times New Roman" w:hAnsi="Times New Roman" w:eastAsia="仿宋_GB2312" w:cs="Times New Roman"/>
          <w:b w:val="0"/>
          <w:bCs w:val="0"/>
          <w:color w:val="auto"/>
          <w:spacing w:val="-13"/>
          <w:sz w:val="32"/>
          <w:szCs w:val="32"/>
          <w:lang w:val="en-US" w:eastAsia="zh-CN"/>
        </w:rPr>
        <w:t>各县（区）人社局推荐当地5-10个项目至市人社局</w:t>
      </w:r>
      <w:r>
        <w:rPr>
          <w:rFonts w:hint="default" w:ascii="Times New Roman" w:hAnsi="Times New Roman" w:eastAsia="仿宋_GB2312" w:cs="Times New Roman"/>
          <w:b w:val="0"/>
          <w:bCs w:val="0"/>
          <w:color w:val="auto"/>
          <w:spacing w:val="-13"/>
          <w:sz w:val="32"/>
          <w:szCs w:val="32"/>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594" w:firstLineChars="200"/>
        <w:jc w:val="both"/>
        <w:textAlignment w:val="auto"/>
        <w:rPr>
          <w:rFonts w:hint="default" w:ascii="Times New Roman" w:hAnsi="Times New Roman" w:eastAsia="仿宋_GB2312" w:cs="Times New Roman"/>
          <w:b w:val="0"/>
          <w:bCs w:val="0"/>
          <w:color w:val="auto"/>
          <w:spacing w:val="-13"/>
          <w:sz w:val="32"/>
          <w:szCs w:val="32"/>
          <w:lang w:val="en-US" w:eastAsia="zh-CN"/>
        </w:rPr>
      </w:pPr>
      <w:r>
        <w:rPr>
          <w:rFonts w:hint="default" w:ascii="Times New Roman" w:hAnsi="Times New Roman" w:eastAsia="仿宋_GB2312" w:cs="Times New Roman"/>
          <w:b w:val="0"/>
          <w:bCs w:val="0"/>
          <w:color w:val="auto"/>
          <w:spacing w:val="-13"/>
          <w:sz w:val="32"/>
          <w:szCs w:val="32"/>
          <w:lang w:val="en-US" w:eastAsia="zh-CN"/>
        </w:rPr>
        <w:t>3、各高校报送1-2个创新项目；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08"/>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32"/>
          <w:szCs w:val="32"/>
          <w:lang w:val="en-US" w:eastAsia="zh-CN"/>
        </w:rPr>
        <w:t>4、符合参赛条件的人员可至商丘市人社局（长江路与中州路交叉口5楼516房间现场报名，</w:t>
      </w:r>
      <w:r>
        <w:rPr>
          <w:rFonts w:hint="default" w:ascii="Times New Roman" w:hAnsi="Times New Roman" w:eastAsia="仿宋_GB2312" w:cs="Times New Roman"/>
          <w:b w:val="0"/>
          <w:bCs w:val="0"/>
          <w:color w:val="auto"/>
          <w:sz w:val="28"/>
          <w:szCs w:val="28"/>
          <w:lang w:val="en-US" w:eastAsia="zh-CN"/>
        </w:rPr>
        <w:t>报名电话0370-2783788、13503701661    邮箱：sqsjyb518@163.com</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08"/>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参赛选手报名时提供</w:t>
      </w:r>
      <w:r>
        <w:rPr>
          <w:rFonts w:hint="default" w:ascii="Times New Roman" w:hAnsi="Times New Roman" w:eastAsia="仿宋_GB2312" w:cs="Times New Roman"/>
          <w:b w:val="0"/>
          <w:bCs w:val="0"/>
          <w:color w:val="auto"/>
          <w:sz w:val="32"/>
          <w:szCs w:val="32"/>
          <w:lang w:val="en-US" w:eastAsia="zh-CN"/>
        </w:rPr>
        <w:t>以</w:t>
      </w:r>
      <w:r>
        <w:rPr>
          <w:rFonts w:hint="default" w:ascii="Times New Roman" w:hAnsi="Times New Roman" w:eastAsia="仿宋_GB2312" w:cs="Times New Roman"/>
          <w:b w:val="0"/>
          <w:bCs w:val="0"/>
          <w:color w:val="auto"/>
          <w:sz w:val="32"/>
          <w:szCs w:val="32"/>
          <w:lang w:eastAsia="zh-CN"/>
        </w:rPr>
        <w:t>下</w:t>
      </w:r>
      <w:r>
        <w:rPr>
          <w:rFonts w:hint="default" w:ascii="Times New Roman" w:hAnsi="Times New Roman" w:eastAsia="仿宋_GB2312" w:cs="Times New Roman"/>
          <w:b w:val="0"/>
          <w:bCs w:val="0"/>
          <w:color w:val="auto"/>
          <w:sz w:val="32"/>
          <w:szCs w:val="32"/>
          <w:lang w:val="en-US" w:eastAsia="zh-CN"/>
        </w:rPr>
        <w:t>资</w:t>
      </w:r>
      <w:r>
        <w:rPr>
          <w:rFonts w:hint="default" w:ascii="Times New Roman" w:hAnsi="Times New Roman" w:eastAsia="仿宋_GB2312" w:cs="Times New Roman"/>
          <w:b w:val="0"/>
          <w:bCs w:val="0"/>
          <w:color w:val="auto"/>
          <w:sz w:val="32"/>
          <w:szCs w:val="32"/>
          <w:lang w:eastAsia="zh-CN"/>
        </w:rPr>
        <w:t>料：</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资料包括项目简介、团队介绍、项目进展、联系方式等基本信息，同时报送相关附件，包含项目核心成员身份证、路演PPT、营业执照复印件、专利证书、获奖证书等。在报送之后不得修改，以免导致比赛秩序混乱，影响比赛公正公平。</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报名时间：截至202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年6月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审核确认时间：截至202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大赛</w:t>
      </w:r>
      <w:r>
        <w:rPr>
          <w:rFonts w:hint="default" w:ascii="Times New Roman" w:hAnsi="Times New Roman" w:eastAsia="仿宋_GB2312" w:cs="Times New Roman"/>
          <w:sz w:val="32"/>
          <w:szCs w:val="32"/>
        </w:rPr>
        <w:t>组委会对报名项目进行资格审核，填写《第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“豫创天下”创业创新大赛</w:t>
      </w:r>
      <w:r>
        <w:rPr>
          <w:rFonts w:hint="default" w:ascii="Times New Roman" w:hAnsi="Times New Roman" w:eastAsia="仿宋_GB2312" w:cs="Times New Roman"/>
          <w:sz w:val="32"/>
          <w:szCs w:val="32"/>
          <w:lang w:val="en-US" w:eastAsia="zh-CN"/>
        </w:rPr>
        <w:t>商丘分区赛暨大众创业优秀项目选拔赛</w:t>
      </w:r>
      <w:r>
        <w:rPr>
          <w:rFonts w:hint="default" w:ascii="Times New Roman" w:hAnsi="Times New Roman" w:eastAsia="仿宋_GB2312" w:cs="Times New Roman"/>
          <w:sz w:val="32"/>
          <w:szCs w:val="32"/>
        </w:rPr>
        <w:t>报名并通过审核的项目清单》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见附件2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并按要求报省大赛组委会办公室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val="en-US" w:eastAsia="zh-CN"/>
        </w:rPr>
        <w:t xml:space="preserve">举行大赛预赛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r>
        <w:rPr>
          <w:rFonts w:hint="default" w:ascii="Times New Roman" w:hAnsi="Times New Roman" w:eastAsia="仿宋_GB2312" w:cs="Times New Roman"/>
          <w:color w:val="auto"/>
          <w:spacing w:val="6"/>
          <w:sz w:val="32"/>
          <w:szCs w:val="32"/>
          <w:lang w:val="en-US" w:eastAsia="zh-CN"/>
        </w:rPr>
        <w:t>2021年7月下旬至8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上旬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6"/>
          <w:sz w:val="32"/>
          <w:szCs w:val="32"/>
          <w:lang w:eastAsia="zh-CN"/>
        </w:rPr>
        <w:t>具体时间另行通知。</w:t>
      </w:r>
    </w:p>
    <w:p>
      <w:pPr>
        <w:keepNext w:val="0"/>
        <w:keepLines w:val="0"/>
        <w:pageBreakBefore w:val="0"/>
        <w:kinsoku/>
        <w:wordWrap/>
        <w:overflowPunct/>
        <w:topLinePunct w:val="0"/>
        <w:autoSpaceDE/>
        <w:autoSpaceDN/>
        <w:bidi w:val="0"/>
        <w:adjustRightInd/>
        <w:snapToGrid/>
        <w:spacing w:line="560" w:lineRule="exact"/>
        <w:ind w:left="0" w:leftChars="0" w:right="0" w:firstLine="67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pacing w:val="6"/>
          <w:sz w:val="32"/>
          <w:szCs w:val="32"/>
          <w:lang w:val="en-US" w:eastAsia="zh-CN"/>
        </w:rPr>
        <w:t>大赛预赛</w:t>
      </w:r>
      <w:r>
        <w:rPr>
          <w:rFonts w:hint="default" w:ascii="Times New Roman" w:hAnsi="Times New Roman" w:eastAsia="仿宋_GB2312" w:cs="Times New Roman"/>
          <w:color w:val="000000"/>
          <w:spacing w:val="6"/>
          <w:sz w:val="32"/>
          <w:szCs w:val="32"/>
          <w:lang w:eastAsia="zh-CN"/>
        </w:rPr>
        <w:t>由</w:t>
      </w:r>
      <w:r>
        <w:rPr>
          <w:rFonts w:hint="default" w:ascii="Times New Roman" w:hAnsi="Times New Roman" w:eastAsia="仿宋_GB2312" w:cs="Times New Roman"/>
          <w:color w:val="000000"/>
          <w:spacing w:val="6"/>
          <w:sz w:val="32"/>
          <w:szCs w:val="32"/>
          <w:lang w:val="en-US" w:eastAsia="zh-CN"/>
        </w:rPr>
        <w:t>大</w:t>
      </w:r>
      <w:r>
        <w:rPr>
          <w:rFonts w:hint="default" w:ascii="Times New Roman" w:hAnsi="Times New Roman" w:eastAsia="仿宋_GB2312" w:cs="Times New Roman"/>
          <w:color w:val="000000"/>
          <w:spacing w:val="6"/>
          <w:sz w:val="32"/>
          <w:szCs w:val="32"/>
          <w:lang w:eastAsia="zh-CN"/>
        </w:rPr>
        <w:t>赛</w:t>
      </w:r>
      <w:r>
        <w:rPr>
          <w:rFonts w:hint="default" w:ascii="Times New Roman" w:hAnsi="Times New Roman" w:eastAsia="仿宋_GB2312" w:cs="Times New Roman"/>
          <w:color w:val="000000"/>
          <w:sz w:val="32"/>
          <w:szCs w:val="32"/>
        </w:rPr>
        <w:t>组委会负责组织</w:t>
      </w:r>
      <w:r>
        <w:rPr>
          <w:rFonts w:hint="default" w:ascii="Times New Roman" w:hAnsi="Times New Roman" w:eastAsia="仿宋_GB2312" w:cs="Times New Roman"/>
          <w:color w:val="000000"/>
          <w:sz w:val="32"/>
          <w:szCs w:val="32"/>
          <w:lang w:eastAsia="zh-CN"/>
        </w:rPr>
        <w:t>实施，评委由组委会</w:t>
      </w:r>
      <w:r>
        <w:rPr>
          <w:rFonts w:hint="default" w:ascii="Times New Roman" w:hAnsi="Times New Roman" w:eastAsia="仿宋_GB2312" w:cs="Times New Roman"/>
          <w:color w:val="000000"/>
          <w:sz w:val="32"/>
          <w:szCs w:val="32"/>
          <w:lang w:val="en-US" w:eastAsia="zh-CN"/>
        </w:rPr>
        <w:t>办公室</w:t>
      </w:r>
      <w:r>
        <w:rPr>
          <w:rFonts w:hint="default" w:ascii="Times New Roman" w:hAnsi="Times New Roman" w:eastAsia="仿宋_GB2312" w:cs="Times New Roman"/>
          <w:color w:val="000000"/>
          <w:sz w:val="32"/>
          <w:szCs w:val="32"/>
          <w:lang w:eastAsia="zh-CN"/>
        </w:rPr>
        <w:t>确定</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auto"/>
          <w:sz w:val="32"/>
          <w:szCs w:val="32"/>
        </w:rPr>
        <w:t>根据疫情形势</w:t>
      </w:r>
      <w:r>
        <w:rPr>
          <w:rFonts w:hint="default" w:ascii="Times New Roman" w:hAnsi="Times New Roman" w:eastAsia="仿宋_GB2312" w:cs="Times New Roman"/>
          <w:color w:val="auto"/>
          <w:sz w:val="32"/>
          <w:szCs w:val="32"/>
          <w:lang w:val="en-US" w:eastAsia="zh-CN"/>
        </w:rPr>
        <w:t>变化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如若</w:t>
      </w:r>
      <w:r>
        <w:rPr>
          <w:rFonts w:hint="default" w:ascii="Times New Roman" w:hAnsi="Times New Roman" w:eastAsia="仿宋_GB2312" w:cs="Times New Roman"/>
          <w:color w:val="auto"/>
          <w:sz w:val="32"/>
          <w:szCs w:val="32"/>
        </w:rPr>
        <w:t>变</w:t>
      </w:r>
      <w:r>
        <w:rPr>
          <w:rFonts w:hint="default" w:ascii="Times New Roman" w:hAnsi="Times New Roman" w:eastAsia="仿宋_GB2312" w:cs="Times New Roman"/>
          <w:color w:val="auto"/>
          <w:sz w:val="32"/>
          <w:szCs w:val="32"/>
          <w:lang w:val="en-US" w:eastAsia="zh-CN"/>
        </w:rPr>
        <w:t>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另行通知。 </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报名参赛</w:t>
      </w:r>
      <w:r>
        <w:rPr>
          <w:rFonts w:hint="default" w:ascii="Times New Roman" w:hAnsi="Times New Roman" w:eastAsia="仿宋_GB2312" w:cs="Times New Roman"/>
          <w:sz w:val="32"/>
          <w:szCs w:val="32"/>
          <w:lang w:eastAsia="zh-CN"/>
        </w:rPr>
        <w:t>的创新</w:t>
      </w:r>
      <w:r>
        <w:rPr>
          <w:rFonts w:hint="default" w:ascii="Times New Roman" w:hAnsi="Times New Roman" w:eastAsia="仿宋_GB2312" w:cs="Times New Roman"/>
          <w:sz w:val="32"/>
          <w:szCs w:val="32"/>
          <w:lang w:val="en-US" w:eastAsia="zh-CN"/>
        </w:rPr>
        <w:t>项目组</w:t>
      </w:r>
      <w:r>
        <w:rPr>
          <w:rFonts w:hint="default" w:ascii="Times New Roman" w:hAnsi="Times New Roman" w:eastAsia="仿宋_GB2312" w:cs="Times New Roman"/>
          <w:sz w:val="32"/>
          <w:szCs w:val="32"/>
          <w:lang w:eastAsia="zh-CN"/>
        </w:rPr>
        <w:t>、创业</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组的</w:t>
      </w:r>
      <w:r>
        <w:rPr>
          <w:rFonts w:hint="default" w:ascii="Times New Roman" w:hAnsi="Times New Roman" w:eastAsia="仿宋_GB2312" w:cs="Times New Roman"/>
          <w:sz w:val="32"/>
          <w:szCs w:val="32"/>
          <w:lang w:val="en-US" w:eastAsia="zh-CN"/>
        </w:rPr>
        <w:t>参赛者</w:t>
      </w:r>
      <w:r>
        <w:rPr>
          <w:rFonts w:hint="default" w:ascii="Times New Roman" w:hAnsi="Times New Roman" w:eastAsia="仿宋_GB2312" w:cs="Times New Roman"/>
          <w:sz w:val="32"/>
          <w:szCs w:val="32"/>
          <w:lang w:eastAsia="zh-CN"/>
        </w:rPr>
        <w:t>分别</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7名以上评委</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lang w:val="en-US" w:eastAsia="zh-CN"/>
        </w:rPr>
        <w:t>投资机构评委</w:t>
      </w:r>
      <w:r>
        <w:rPr>
          <w:rFonts w:hint="default" w:ascii="Times New Roman" w:hAnsi="Times New Roman" w:eastAsia="仿宋_GB2312" w:cs="Times New Roman"/>
          <w:sz w:val="32"/>
          <w:szCs w:val="32"/>
          <w:lang w:eastAsia="zh-CN"/>
        </w:rPr>
        <w:t>、创业企业家、行业专家、孵化器等创业服务机构负责人、创业导师等）</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预赛</w:t>
      </w:r>
      <w:r>
        <w:rPr>
          <w:rFonts w:hint="default" w:ascii="Times New Roman" w:hAnsi="Times New Roman" w:eastAsia="仿宋_GB2312" w:cs="Times New Roman"/>
          <w:sz w:val="32"/>
          <w:szCs w:val="32"/>
        </w:rPr>
        <w:t>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设主评委1名，负责在比赛过程中进行评审工作的意见传达、组织协调。</w:t>
      </w:r>
      <w:r>
        <w:rPr>
          <w:rFonts w:hint="default" w:ascii="Times New Roman" w:hAnsi="Times New Roman" w:eastAsia="仿宋_GB2312" w:cs="Times New Roman"/>
          <w:sz w:val="32"/>
          <w:szCs w:val="32"/>
          <w:lang w:val="en-US" w:eastAsia="zh-CN"/>
        </w:rPr>
        <w:t>预赛采取现场路演方式，</w:t>
      </w:r>
      <w:r>
        <w:rPr>
          <w:rFonts w:hint="default" w:ascii="Times New Roman" w:hAnsi="Times New Roman" w:eastAsia="仿宋_GB2312" w:cs="Times New Roman"/>
          <w:sz w:val="32"/>
          <w:szCs w:val="32"/>
        </w:rPr>
        <w:t>每个项目参赛不超过3人，依据参赛资料</w:t>
      </w:r>
      <w:r>
        <w:rPr>
          <w:rFonts w:hint="default" w:ascii="Times New Roman" w:hAnsi="Times New Roman" w:eastAsia="仿宋_GB2312" w:cs="Times New Roman"/>
          <w:sz w:val="32"/>
          <w:szCs w:val="32"/>
          <w:lang w:eastAsia="zh-CN"/>
        </w:rPr>
        <w:t>、现场演讲展示、评委提问等方式现场打分</w:t>
      </w:r>
      <w:r>
        <w:rPr>
          <w:rFonts w:hint="default" w:ascii="Times New Roman" w:hAnsi="Times New Roman" w:eastAsia="仿宋_GB2312" w:cs="Times New Roman"/>
          <w:sz w:val="32"/>
          <w:szCs w:val="32"/>
        </w:rPr>
        <w:t>确定通过</w:t>
      </w:r>
      <w:r>
        <w:rPr>
          <w:rFonts w:hint="default"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lang w:val="en-US" w:eastAsia="zh-CN"/>
        </w:rPr>
        <w:t>项目组前10名和</w:t>
      </w:r>
      <w:r>
        <w:rPr>
          <w:rFonts w:hint="default" w:ascii="Times New Roman" w:hAnsi="Times New Roman" w:eastAsia="仿宋_GB2312" w:cs="Times New Roman"/>
          <w:sz w:val="32"/>
          <w:szCs w:val="32"/>
          <w:lang w:eastAsia="zh-CN"/>
        </w:rPr>
        <w:t>创业</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组前</w:t>
      </w:r>
      <w:r>
        <w:rPr>
          <w:rFonts w:hint="default" w:ascii="Times New Roman" w:hAnsi="Times New Roman" w:eastAsia="仿宋_GB2312" w:cs="Times New Roman"/>
          <w:sz w:val="32"/>
          <w:szCs w:val="32"/>
          <w:lang w:val="en-US" w:eastAsia="zh-CN"/>
        </w:rPr>
        <w:t>15名的</w:t>
      </w:r>
      <w:r>
        <w:rPr>
          <w:rFonts w:hint="default" w:ascii="Times New Roman" w:hAnsi="Times New Roman" w:eastAsia="仿宋_GB2312" w:cs="Times New Roman"/>
          <w:sz w:val="32"/>
          <w:szCs w:val="32"/>
          <w:lang w:eastAsia="zh-CN"/>
        </w:rPr>
        <w:t>参赛</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进入</w:t>
      </w:r>
      <w:r>
        <w:rPr>
          <w:rFonts w:hint="default" w:ascii="Times New Roman" w:hAnsi="Times New Roman" w:eastAsia="仿宋_GB2312" w:cs="Times New Roman"/>
          <w:sz w:val="32"/>
          <w:szCs w:val="32"/>
          <w:lang w:eastAsia="zh-CN"/>
        </w:rPr>
        <w:t>决赛</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楷体_GB2312" w:cs="Times New Roman"/>
          <w:color w:val="auto"/>
          <w:sz w:val="32"/>
          <w:szCs w:val="32"/>
          <w:lang w:val="en-US"/>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 xml:space="preserve">全市决赛 </w:t>
      </w:r>
    </w:p>
    <w:p>
      <w:pPr>
        <w:keepNext w:val="0"/>
        <w:keepLines w:val="0"/>
        <w:pageBreakBefore w:val="0"/>
        <w:kinsoku/>
        <w:wordWrap/>
        <w:overflowPunct/>
        <w:topLinePunct w:val="0"/>
        <w:autoSpaceDE/>
        <w:autoSpaceDN/>
        <w:bidi w:val="0"/>
        <w:adjustRightInd/>
        <w:snapToGrid/>
        <w:spacing w:line="560" w:lineRule="exact"/>
        <w:ind w:right="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时间：8月中旬至8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日前，具体时间另行通知。</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全市决赛</w:t>
      </w:r>
      <w:r>
        <w:rPr>
          <w:rFonts w:hint="default" w:ascii="Times New Roman" w:hAnsi="Times New Roman" w:eastAsia="仿宋_GB2312" w:cs="Times New Roman"/>
          <w:color w:val="auto"/>
          <w:sz w:val="32"/>
          <w:szCs w:val="32"/>
        </w:rPr>
        <w:t>由大赛组委会统一组织实施</w:t>
      </w:r>
      <w:r>
        <w:rPr>
          <w:rFonts w:hint="default" w:ascii="Times New Roman" w:hAnsi="Times New Roman" w:eastAsia="仿宋_GB2312" w:cs="Times New Roman"/>
          <w:color w:val="auto"/>
          <w:sz w:val="32"/>
          <w:szCs w:val="32"/>
          <w:lang w:eastAsia="zh-CN"/>
        </w:rPr>
        <w:t>，评委由组委会</w:t>
      </w:r>
      <w:r>
        <w:rPr>
          <w:rFonts w:hint="default" w:ascii="Times New Roman" w:hAnsi="Times New Roman" w:eastAsia="仿宋_GB2312" w:cs="Times New Roman"/>
          <w:color w:val="auto"/>
          <w:sz w:val="32"/>
          <w:szCs w:val="32"/>
          <w:lang w:val="en-US" w:eastAsia="zh-CN"/>
        </w:rPr>
        <w:t>办公室</w:t>
      </w:r>
      <w:r>
        <w:rPr>
          <w:rFonts w:hint="default" w:ascii="Times New Roman" w:hAnsi="Times New Roman" w:eastAsia="仿宋_GB2312" w:cs="Times New Roman"/>
          <w:color w:val="auto"/>
          <w:sz w:val="32"/>
          <w:szCs w:val="32"/>
          <w:lang w:eastAsia="zh-CN"/>
        </w:rPr>
        <w:t>确定。</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决赛设</w:t>
      </w:r>
      <w:r>
        <w:rPr>
          <w:rFonts w:hint="default" w:ascii="Times New Roman" w:hAnsi="Times New Roman" w:eastAsia="仿宋_GB2312" w:cs="Times New Roman"/>
          <w:color w:val="auto"/>
          <w:sz w:val="32"/>
          <w:szCs w:val="32"/>
          <w:lang w:val="en-US" w:eastAsia="zh-CN"/>
        </w:rPr>
        <w:t>7位评委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省级</w:t>
      </w:r>
      <w:r>
        <w:rPr>
          <w:rFonts w:hint="default" w:ascii="Times New Roman" w:hAnsi="Times New Roman" w:eastAsia="仿宋_GB2312" w:cs="Times New Roman"/>
          <w:color w:val="auto"/>
          <w:sz w:val="32"/>
          <w:szCs w:val="32"/>
        </w:rPr>
        <w:t>大众创业导师、就业创业研究指导专家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成功创业企业家及创投行业</w:t>
      </w:r>
      <w:r>
        <w:rPr>
          <w:rFonts w:hint="default" w:ascii="Times New Roman" w:hAnsi="Times New Roman" w:eastAsia="仿宋_GB2312" w:cs="Times New Roman"/>
          <w:color w:val="auto"/>
          <w:sz w:val="32"/>
          <w:szCs w:val="32"/>
          <w:lang w:eastAsia="zh-CN"/>
        </w:rPr>
        <w:t>专家、</w:t>
      </w:r>
      <w:r>
        <w:rPr>
          <w:rFonts w:hint="default" w:ascii="Times New Roman" w:hAnsi="Times New Roman" w:eastAsia="仿宋_GB2312" w:cs="Times New Roman"/>
          <w:color w:val="auto"/>
          <w:sz w:val="32"/>
          <w:szCs w:val="32"/>
          <w:lang w:val="en-US" w:eastAsia="zh-CN"/>
        </w:rPr>
        <w:t>高校专家</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位评委中，设主评委1名，负责在比赛过程中进行评审工作的意见传达、组织协调。决赛开始前，大赛组委会和评委签订承诺书，通过大赛获得的关于大赛和项目的核心信息，在未经大赛组委会允许的情况下，评委不得私自泄露。比赛期间，不得与参赛项目方进行私下接触和沟通，以保证评审结果的公正公平。</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决赛</w:t>
      </w:r>
      <w:r>
        <w:rPr>
          <w:rFonts w:hint="default" w:ascii="Times New Roman" w:hAnsi="Times New Roman" w:eastAsia="仿宋_GB2312" w:cs="Times New Roman"/>
          <w:color w:val="auto"/>
          <w:sz w:val="32"/>
          <w:szCs w:val="32"/>
          <w:lang w:val="en-US" w:eastAsia="zh-CN"/>
        </w:rPr>
        <w:t>采取现场路演方式</w:t>
      </w:r>
      <w:r>
        <w:rPr>
          <w:rFonts w:hint="default" w:ascii="Times New Roman" w:hAnsi="Times New Roman" w:eastAsia="仿宋_GB2312" w:cs="Times New Roman"/>
          <w:color w:val="auto"/>
          <w:sz w:val="32"/>
          <w:szCs w:val="32"/>
        </w:rPr>
        <w:t>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创新项目组、创业项目组每个项目参赛不超过3人，通过现场演讲、展示、</w:t>
      </w:r>
      <w:r>
        <w:rPr>
          <w:rFonts w:hint="default" w:ascii="Times New Roman" w:hAnsi="Times New Roman" w:eastAsia="仿宋_GB2312" w:cs="Times New Roman"/>
          <w:color w:val="auto"/>
          <w:sz w:val="32"/>
          <w:szCs w:val="32"/>
          <w:lang w:val="en-US" w:eastAsia="zh-CN"/>
        </w:rPr>
        <w:t>评委</w:t>
      </w:r>
      <w:r>
        <w:rPr>
          <w:rFonts w:hint="default" w:ascii="Times New Roman" w:hAnsi="Times New Roman" w:eastAsia="仿宋_GB2312" w:cs="Times New Roman"/>
          <w:color w:val="auto"/>
          <w:sz w:val="32"/>
          <w:szCs w:val="32"/>
        </w:rPr>
        <w:t>提问等形式</w:t>
      </w:r>
      <w:r>
        <w:rPr>
          <w:rFonts w:hint="default" w:ascii="Times New Roman" w:hAnsi="Times New Roman" w:eastAsia="仿宋_GB2312" w:cs="Times New Roman"/>
          <w:color w:val="auto"/>
          <w:sz w:val="32"/>
          <w:szCs w:val="32"/>
          <w:lang w:val="en-US" w:eastAsia="zh-CN"/>
        </w:rPr>
        <w:t>由7位评委进行现场评审打分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最终</w:t>
      </w:r>
      <w:r>
        <w:rPr>
          <w:rFonts w:hint="default" w:ascii="Times New Roman" w:hAnsi="Times New Roman" w:eastAsia="仿宋_GB2312" w:cs="Times New Roman"/>
          <w:color w:val="auto"/>
          <w:sz w:val="32"/>
          <w:szCs w:val="32"/>
        </w:rPr>
        <w:t>确定</w:t>
      </w:r>
      <w:r>
        <w:rPr>
          <w:rFonts w:hint="default" w:ascii="Times New Roman" w:hAnsi="Times New Roman" w:eastAsia="仿宋_GB2312" w:cs="Times New Roman"/>
          <w:color w:val="auto"/>
          <w:spacing w:val="6"/>
          <w:kern w:val="0"/>
          <w:sz w:val="32"/>
          <w:szCs w:val="32"/>
          <w:lang w:eastAsia="zh-CN"/>
        </w:rPr>
        <w:t>创新</w:t>
      </w:r>
      <w:r>
        <w:rPr>
          <w:rFonts w:hint="default" w:ascii="Times New Roman" w:hAnsi="Times New Roman" w:eastAsia="仿宋_GB2312" w:cs="Times New Roman"/>
          <w:color w:val="auto"/>
          <w:spacing w:val="6"/>
          <w:kern w:val="0"/>
          <w:sz w:val="32"/>
          <w:szCs w:val="32"/>
          <w:lang w:val="en-US" w:eastAsia="zh-CN"/>
        </w:rPr>
        <w:t>项目组</w:t>
      </w:r>
      <w:r>
        <w:rPr>
          <w:rFonts w:hint="default" w:ascii="Times New Roman" w:hAnsi="Times New Roman" w:eastAsia="仿宋_GB2312" w:cs="Times New Roman"/>
          <w:color w:val="auto"/>
          <w:spacing w:val="6"/>
          <w:kern w:val="0"/>
          <w:sz w:val="32"/>
          <w:szCs w:val="32"/>
          <w:lang w:eastAsia="zh-CN"/>
        </w:rPr>
        <w:t>、创业</w:t>
      </w:r>
      <w:r>
        <w:rPr>
          <w:rFonts w:hint="default" w:ascii="Times New Roman" w:hAnsi="Times New Roman" w:eastAsia="仿宋_GB2312" w:cs="Times New Roman"/>
          <w:color w:val="auto"/>
          <w:spacing w:val="6"/>
          <w:kern w:val="0"/>
          <w:sz w:val="32"/>
          <w:szCs w:val="32"/>
          <w:lang w:val="en-US" w:eastAsia="zh-CN"/>
        </w:rPr>
        <w:t>项目</w:t>
      </w:r>
      <w:r>
        <w:rPr>
          <w:rFonts w:hint="default" w:ascii="Times New Roman" w:hAnsi="Times New Roman" w:eastAsia="仿宋_GB2312" w:cs="Times New Roman"/>
          <w:color w:val="auto"/>
          <w:spacing w:val="6"/>
          <w:kern w:val="0"/>
          <w:sz w:val="32"/>
          <w:szCs w:val="32"/>
          <w:lang w:eastAsia="zh-CN"/>
        </w:rPr>
        <w:t>组</w:t>
      </w:r>
      <w:r>
        <w:rPr>
          <w:rFonts w:hint="default" w:ascii="Times New Roman" w:hAnsi="Times New Roman" w:eastAsia="仿宋_GB2312" w:cs="Times New Roman"/>
          <w:color w:val="auto"/>
          <w:sz w:val="32"/>
          <w:szCs w:val="32"/>
        </w:rPr>
        <w:t>各一等奖1名、二等奖</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名、三等奖</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名。并按照</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分配的名额择优选拔</w:t>
      </w:r>
      <w:r>
        <w:rPr>
          <w:rFonts w:hint="default" w:ascii="Times New Roman" w:hAnsi="Times New Roman" w:eastAsia="仿宋_GB2312" w:cs="Times New Roman"/>
          <w:color w:val="auto"/>
          <w:sz w:val="32"/>
          <w:szCs w:val="32"/>
          <w:lang w:eastAsia="zh-CN"/>
        </w:rPr>
        <w:t>参</w:t>
      </w:r>
      <w:r>
        <w:rPr>
          <w:rFonts w:hint="default" w:ascii="Times New Roman" w:hAnsi="Times New Roman" w:eastAsia="仿宋_GB2312" w:cs="Times New Roman"/>
          <w:color w:val="auto"/>
          <w:sz w:val="32"/>
          <w:szCs w:val="32"/>
        </w:rPr>
        <w:t>赛项目代表我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参加全</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决</w:t>
      </w:r>
      <w:r>
        <w:rPr>
          <w:rFonts w:hint="default" w:ascii="Times New Roman" w:hAnsi="Times New Roman" w:eastAsia="仿宋_GB2312" w:cs="Times New Roman"/>
          <w:color w:val="auto"/>
          <w:sz w:val="32"/>
          <w:szCs w:val="32"/>
        </w:rPr>
        <w:t>赛。</w:t>
      </w:r>
      <w:r>
        <w:rPr>
          <w:rFonts w:hint="default" w:ascii="Times New Roman" w:hAnsi="Times New Roman" w:eastAsia="仿宋_GB2312" w:cs="Times New Roman"/>
          <w:color w:val="auto"/>
          <w:sz w:val="32"/>
          <w:szCs w:val="32"/>
          <w:lang w:eastAsia="zh-CN"/>
        </w:rPr>
        <w:t>决赛</w:t>
      </w:r>
      <w:r>
        <w:rPr>
          <w:rFonts w:hint="default" w:ascii="Times New Roman" w:hAnsi="Times New Roman" w:eastAsia="仿宋_GB2312" w:cs="Times New Roman"/>
          <w:color w:val="auto"/>
          <w:sz w:val="32"/>
          <w:szCs w:val="32"/>
        </w:rPr>
        <w:t>过程在我市</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媒体进行</w:t>
      </w:r>
      <w:r>
        <w:rPr>
          <w:rFonts w:hint="default" w:ascii="Times New Roman" w:hAnsi="Times New Roman" w:eastAsia="仿宋_GB2312" w:cs="Times New Roman"/>
          <w:color w:val="auto"/>
          <w:sz w:val="32"/>
          <w:szCs w:val="32"/>
          <w:lang w:val="en-US" w:eastAsia="zh-CN"/>
        </w:rPr>
        <w:t>现场直</w:t>
      </w:r>
      <w:r>
        <w:rPr>
          <w:rFonts w:hint="default" w:ascii="Times New Roman" w:hAnsi="Times New Roman" w:eastAsia="仿宋_GB2312" w:cs="Times New Roman"/>
          <w:color w:val="auto"/>
          <w:sz w:val="32"/>
          <w:szCs w:val="32"/>
        </w:rPr>
        <w:t>播</w:t>
      </w:r>
      <w:r>
        <w:rPr>
          <w:rFonts w:hint="default" w:ascii="Times New Roman" w:hAnsi="Times New Roman" w:eastAsia="仿宋_GB2312" w:cs="Times New Roman"/>
          <w:color w:val="auto"/>
          <w:sz w:val="32"/>
          <w:szCs w:val="32"/>
          <w:lang w:val="en-US" w:eastAsia="zh-CN"/>
        </w:rPr>
        <w:t>和赛后转播。</w:t>
      </w:r>
    </w:p>
    <w:p>
      <w:pPr>
        <w:keepNext w:val="0"/>
        <w:keepLines w:val="0"/>
        <w:pageBreakBefore w:val="0"/>
        <w:tabs>
          <w:tab w:val="left" w:pos="616"/>
        </w:tabs>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b w:val="0"/>
          <w:bCs/>
          <w:color w:val="000000"/>
          <w:sz w:val="32"/>
          <w:szCs w:val="32"/>
          <w:lang w:val="en-US" w:eastAsia="zh-CN"/>
        </w:rPr>
      </w:pPr>
      <w:r>
        <w:rPr>
          <w:rFonts w:hint="default" w:ascii="Times New Roman" w:hAnsi="Times New Roman" w:eastAsia="楷体_GB2312" w:cs="Times New Roman"/>
          <w:b w:val="0"/>
          <w:bCs/>
          <w:color w:val="000000"/>
          <w:sz w:val="32"/>
          <w:szCs w:val="32"/>
          <w:lang w:val="en-US" w:eastAsia="zh-CN"/>
        </w:rPr>
        <w:t>（五）赛程安排</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1</w:t>
      </w:r>
      <w:r>
        <w:rPr>
          <w:rFonts w:hint="default" w:ascii="Times New Roman" w:hAnsi="Times New Roman" w:eastAsia="仿宋_GB2312" w:cs="Times New Roman"/>
          <w:b w:val="0"/>
          <w:bCs/>
          <w:color w:val="000000"/>
          <w:sz w:val="32"/>
          <w:szCs w:val="32"/>
        </w:rPr>
        <w:t>.比赛顺序</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预赛和决赛日</w:t>
      </w:r>
      <w:r>
        <w:rPr>
          <w:rFonts w:hint="default" w:ascii="Times New Roman" w:hAnsi="Times New Roman" w:eastAsia="仿宋_GB2312" w:cs="Times New Roman"/>
          <w:color w:val="000000"/>
          <w:sz w:val="32"/>
          <w:szCs w:val="32"/>
        </w:rPr>
        <w:t>，由参赛项目代表通过抽签的方式确定各组出场顺序。</w:t>
      </w:r>
      <w:r>
        <w:rPr>
          <w:rFonts w:hint="default" w:ascii="Times New Roman" w:hAnsi="Times New Roman" w:eastAsia="仿宋_GB2312" w:cs="Times New Roman"/>
          <w:color w:val="000000"/>
          <w:sz w:val="32"/>
          <w:szCs w:val="32"/>
          <w:lang w:eastAsia="zh-CN"/>
        </w:rPr>
        <w:t>抽签开始后（即比赛开始前一个小时）未准时参加抽签的项目视为自动弃权。</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rPr>
        <w:t>.赛前准备</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大赛</w:t>
      </w:r>
      <w:r>
        <w:rPr>
          <w:rFonts w:hint="default" w:ascii="Times New Roman" w:hAnsi="Times New Roman" w:eastAsia="仿宋_GB2312" w:cs="Times New Roman"/>
          <w:color w:val="000000"/>
          <w:sz w:val="32"/>
          <w:szCs w:val="32"/>
        </w:rPr>
        <w:t>组委会</w:t>
      </w:r>
      <w:r>
        <w:rPr>
          <w:rFonts w:hint="default" w:ascii="Times New Roman" w:hAnsi="Times New Roman" w:eastAsia="仿宋_GB2312" w:cs="Times New Roman"/>
          <w:color w:val="000000"/>
          <w:sz w:val="32"/>
          <w:szCs w:val="32"/>
          <w:lang w:val="en-US" w:eastAsia="zh-CN"/>
        </w:rPr>
        <w:t>办公室</w:t>
      </w:r>
      <w:r>
        <w:rPr>
          <w:rFonts w:hint="default" w:ascii="Times New Roman" w:hAnsi="Times New Roman" w:eastAsia="仿宋_GB2312" w:cs="Times New Roman"/>
          <w:color w:val="000000"/>
          <w:sz w:val="32"/>
          <w:szCs w:val="32"/>
        </w:rPr>
        <w:t>负责在抽签后为参赛项目发放</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rPr>
        <w:t>组</w:t>
      </w:r>
      <w:r>
        <w:rPr>
          <w:rFonts w:hint="default" w:ascii="Times New Roman" w:hAnsi="Times New Roman" w:eastAsia="仿宋_GB2312" w:cs="Times New Roman"/>
          <w:color w:val="000000"/>
          <w:sz w:val="32"/>
          <w:szCs w:val="32"/>
          <w:lang w:val="en-US" w:eastAsia="zh-CN"/>
        </w:rPr>
        <w:t>参赛</w:t>
      </w:r>
      <w:r>
        <w:rPr>
          <w:rFonts w:hint="default" w:ascii="Times New Roman" w:hAnsi="Times New Roman" w:eastAsia="仿宋_GB2312" w:cs="Times New Roman"/>
          <w:color w:val="000000"/>
          <w:sz w:val="32"/>
          <w:szCs w:val="32"/>
          <w:lang w:eastAsia="zh-CN"/>
        </w:rPr>
        <w:t>号码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并告知具体比赛时间，</w:t>
      </w:r>
      <w:r>
        <w:rPr>
          <w:rFonts w:hint="default" w:ascii="Times New Roman" w:hAnsi="Times New Roman" w:eastAsia="仿宋_GB2312" w:cs="Times New Roman"/>
          <w:color w:val="000000"/>
          <w:sz w:val="32"/>
          <w:szCs w:val="32"/>
        </w:rPr>
        <w:t>督促参赛项目做好比赛准备，</w:t>
      </w:r>
      <w:r>
        <w:rPr>
          <w:rFonts w:hint="default" w:ascii="Times New Roman" w:hAnsi="Times New Roman" w:eastAsia="仿宋_GB2312" w:cs="Times New Roman"/>
          <w:color w:val="000000"/>
          <w:sz w:val="32"/>
          <w:szCs w:val="32"/>
          <w:lang w:val="en-US" w:eastAsia="zh-CN"/>
        </w:rPr>
        <w:t>按要求进行比赛，</w:t>
      </w:r>
      <w:r>
        <w:rPr>
          <w:rFonts w:hint="default" w:ascii="Times New Roman" w:hAnsi="Times New Roman" w:eastAsia="仿宋_GB2312" w:cs="Times New Roman"/>
          <w:color w:val="000000"/>
          <w:sz w:val="32"/>
          <w:szCs w:val="32"/>
        </w:rPr>
        <w:t>确保比赛按计划有序进行。</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.现场路演要求及流程</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color w:val="000000"/>
          <w:sz w:val="32"/>
          <w:szCs w:val="32"/>
        </w:rPr>
        <w:t>（1）现场</w:t>
      </w:r>
      <w:r>
        <w:rPr>
          <w:rFonts w:hint="default" w:ascii="Times New Roman" w:hAnsi="Times New Roman" w:eastAsia="仿宋_GB2312" w:cs="Times New Roman"/>
          <w:b/>
          <w:color w:val="000000"/>
          <w:sz w:val="32"/>
          <w:szCs w:val="32"/>
          <w:lang w:val="en-US" w:eastAsia="zh-CN"/>
        </w:rPr>
        <w:t>设施</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比赛现场要满足选手项目展示、评委打分、倒计时提醒及观众（选手）席位等基本设施。</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（2）时间设置</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比赛现场</w:t>
      </w:r>
      <w:r>
        <w:rPr>
          <w:rFonts w:hint="default" w:ascii="Times New Roman" w:hAnsi="Times New Roman" w:eastAsia="仿宋_GB2312" w:cs="Times New Roman"/>
          <w:color w:val="000000"/>
          <w:sz w:val="32"/>
          <w:szCs w:val="32"/>
        </w:rPr>
        <w:t>采取“6+6+1”模式，即项目</w:t>
      </w:r>
      <w:r>
        <w:rPr>
          <w:rFonts w:hint="default" w:ascii="Times New Roman" w:hAnsi="Times New Roman" w:eastAsia="仿宋_GB2312" w:cs="Times New Roman"/>
          <w:color w:val="000000"/>
          <w:sz w:val="32"/>
          <w:szCs w:val="32"/>
          <w:lang w:val="en-US" w:eastAsia="zh-CN"/>
        </w:rPr>
        <w:t>路演</w:t>
      </w:r>
      <w:r>
        <w:rPr>
          <w:rFonts w:hint="default" w:ascii="Times New Roman" w:hAnsi="Times New Roman" w:eastAsia="仿宋_GB2312" w:cs="Times New Roman"/>
          <w:color w:val="000000"/>
          <w:sz w:val="32"/>
          <w:szCs w:val="32"/>
        </w:rPr>
        <w:t>6分钟，评委提问6分钟，打分1分钟。</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现场设置倒计时，在演示和提问环节分别进行6分钟倒计时提示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时间到，即进入下一环节。主持人及现场工作人员负责提醒参赛选手及评委注意时间，</w:t>
      </w:r>
      <w:r>
        <w:rPr>
          <w:rFonts w:hint="default" w:ascii="Times New Roman" w:hAnsi="Times New Roman" w:eastAsia="仿宋_GB2312" w:cs="Times New Roman"/>
          <w:color w:val="000000"/>
          <w:sz w:val="32"/>
          <w:szCs w:val="32"/>
          <w:lang w:val="en-US" w:eastAsia="zh-CN"/>
        </w:rPr>
        <w:t>避免超时。</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（3）选手路演</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在路演前，参赛项目可为评委现场发放比较全面的纸质资料，方便评委在选手路演时，结合路演PPT，对项目有更全面的了解。无法在PPT中展示的材料，可一并在纸质资料中提供。</w:t>
      </w:r>
      <w:r>
        <w:rPr>
          <w:rFonts w:hint="default" w:ascii="Times New Roman" w:hAnsi="Times New Roman" w:eastAsia="仿宋_GB2312" w:cs="Times New Roman"/>
          <w:color w:val="000000"/>
          <w:sz w:val="32"/>
          <w:szCs w:val="32"/>
          <w:lang w:eastAsia="zh-CN"/>
        </w:rPr>
        <w:t>（请参赛选手在报名时准备齐全）</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选手结合路演PPT，在规定时间内流畅、真实、完整的展示</w:t>
      </w:r>
      <w:r>
        <w:rPr>
          <w:rFonts w:hint="default" w:ascii="Times New Roman" w:hAnsi="Times New Roman" w:eastAsia="仿宋_GB2312" w:cs="Times New Roman"/>
          <w:color w:val="000000"/>
          <w:sz w:val="32"/>
          <w:szCs w:val="32"/>
          <w:lang w:val="en-US" w:eastAsia="zh-CN"/>
        </w:rPr>
        <w:t>自己的</w:t>
      </w:r>
      <w:r>
        <w:rPr>
          <w:rFonts w:hint="default" w:ascii="Times New Roman" w:hAnsi="Times New Roman" w:eastAsia="仿宋_GB2312" w:cs="Times New Roman"/>
          <w:color w:val="000000"/>
          <w:sz w:val="32"/>
          <w:szCs w:val="32"/>
        </w:rPr>
        <w:t>项目，客观呈现项目的优势。路演是对项目的真实表述，避免出现夸大和伪造事实的情况，选手对材料和现场表达的真实性负责。</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（4）评委提问</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评委现场提问可有所侧重，如行业专家评委侧重提问技术、行业相关问题，投资机构、企业家评委侧重提问发展模式、市场价值等问题，创业研究和服务机构评委侧重提问社会价值有关问题。</w:t>
      </w:r>
      <w:r>
        <w:rPr>
          <w:rFonts w:hint="default" w:ascii="Times New Roman" w:hAnsi="Times New Roman" w:eastAsia="仿宋_GB2312" w:cs="Times New Roman"/>
          <w:sz w:val="32"/>
          <w:szCs w:val="32"/>
        </w:rPr>
        <w:t>每个项目单个评委可以提问1个问题，至多提问2个问题，避免单个评委占用全部提问时间，使其他评委有机会解决针对项目的疑问，便于全体评委比较全面了解项目，从而给出客观评审分数。</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在提问环节，无论评委提问，还是选手回答，尽量简明扼要、言简意赅。</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（5）评委打分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评委打分时，参照评分细则及相关评审资料，依照评分表进行评分并按要求进行填写，每个项目评审工作完毕，评委需要在评委评分表上进行打分，并进行签名确认（如有涂改，评委应在涂改处再次签字确认）。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sz w:val="32"/>
          <w:szCs w:val="32"/>
        </w:rPr>
        <w:t>评委要严格按照打分规则对每个项目进行评分。为避免出现个别评委对项目的判断过于主观化</w:t>
      </w:r>
      <w:r>
        <w:rPr>
          <w:rFonts w:hint="default" w:ascii="Times New Roman" w:hAnsi="Times New Roman" w:eastAsia="仿宋_GB2312" w:cs="Times New Roman"/>
          <w:color w:val="000000"/>
          <w:sz w:val="32"/>
          <w:szCs w:val="32"/>
          <w:lang w:val="en-US" w:eastAsia="zh-CN"/>
        </w:rPr>
        <w:t>和个性化</w:t>
      </w:r>
      <w:r>
        <w:rPr>
          <w:rFonts w:hint="default" w:ascii="Times New Roman" w:hAnsi="Times New Roman" w:eastAsia="仿宋_GB2312" w:cs="Times New Roman"/>
          <w:color w:val="000000"/>
          <w:sz w:val="32"/>
          <w:szCs w:val="32"/>
        </w:rPr>
        <w:t>，将去掉最高分和最</w:t>
      </w:r>
      <w:r>
        <w:rPr>
          <w:rFonts w:hint="default" w:ascii="Times New Roman" w:hAnsi="Times New Roman" w:eastAsia="仿宋_GB2312" w:cs="Times New Roman"/>
          <w:color w:val="000000"/>
          <w:spacing w:val="-11"/>
          <w:sz w:val="32"/>
          <w:szCs w:val="32"/>
        </w:rPr>
        <w:t>低分，再进行汇总和平均。</w:t>
      </w:r>
      <w:r>
        <w:rPr>
          <w:rFonts w:hint="default" w:ascii="Times New Roman" w:hAnsi="Times New Roman" w:eastAsia="仿宋_GB2312" w:cs="Times New Roman"/>
          <w:spacing w:val="-11"/>
          <w:sz w:val="32"/>
          <w:szCs w:val="32"/>
        </w:rPr>
        <w:t>现场路演评分即为参赛选手的最终得分。</w:t>
      </w:r>
      <w:r>
        <w:rPr>
          <w:rFonts w:hint="default" w:ascii="Times New Roman" w:hAnsi="Times New Roman" w:eastAsia="仿宋_GB2312" w:cs="Times New Roman"/>
          <w:color w:val="FF0000"/>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（6）分数统计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sz w:val="32"/>
          <w:szCs w:val="32"/>
        </w:rPr>
        <w:t>每一个项目评委打分结束，现场工作人员负责收集评分表，进行分数记录、统计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核对</w:t>
      </w:r>
      <w:r>
        <w:rPr>
          <w:rFonts w:hint="default" w:ascii="Times New Roman" w:hAnsi="Times New Roman" w:eastAsia="仿宋_GB2312" w:cs="Times New Roman"/>
          <w:color w:val="000000"/>
          <w:sz w:val="32"/>
          <w:szCs w:val="32"/>
        </w:rPr>
        <w:t>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工作人员在最终得分表上签字确认，为公平起见，请工作人员严谨对待，避免出现修改，如出现更改现象，工作人员应在更改处再次签字确认。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（7）成绩公布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随着比赛进行，公布每个项目的成绩，当日比赛结束后，公布当天成绩及排名。</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color w:val="000000"/>
          <w:sz w:val="32"/>
          <w:szCs w:val="32"/>
        </w:rPr>
        <w:t>组</w:t>
      </w:r>
      <w:r>
        <w:rPr>
          <w:rFonts w:hint="default" w:ascii="Times New Roman" w:hAnsi="Times New Roman" w:eastAsia="仿宋_GB2312" w:cs="Times New Roman"/>
          <w:sz w:val="32"/>
          <w:szCs w:val="32"/>
          <w:lang w:val="en-US" w:eastAsia="zh-CN"/>
        </w:rPr>
        <w:t>成绩排名</w:t>
      </w:r>
      <w:r>
        <w:rPr>
          <w:rFonts w:hint="default" w:ascii="Times New Roman" w:hAnsi="Times New Roman" w:eastAsia="仿宋_GB2312" w:cs="Times New Roman"/>
          <w:sz w:val="32"/>
          <w:szCs w:val="32"/>
        </w:rPr>
        <w:t>不计并列名次，如果分数相同，评委打出的有效分中单个打出的最高分者胜出，依次类推。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（8）晋级全</w:t>
      </w:r>
      <w:r>
        <w:rPr>
          <w:rFonts w:hint="default" w:ascii="Times New Roman" w:hAnsi="Times New Roman" w:eastAsia="仿宋_GB2312" w:cs="Times New Roman"/>
          <w:b/>
          <w:color w:val="000000"/>
          <w:sz w:val="32"/>
          <w:szCs w:val="32"/>
          <w:lang w:eastAsia="zh-CN"/>
        </w:rPr>
        <w:t>省</w:t>
      </w:r>
      <w:r>
        <w:rPr>
          <w:rFonts w:hint="default" w:ascii="Times New Roman" w:hAnsi="Times New Roman" w:eastAsia="仿宋_GB2312" w:cs="Times New Roman"/>
          <w:b/>
          <w:color w:val="000000"/>
          <w:sz w:val="32"/>
          <w:szCs w:val="32"/>
          <w:lang w:val="en-US" w:eastAsia="zh-CN"/>
        </w:rPr>
        <w:t>决</w:t>
      </w:r>
      <w:r>
        <w:rPr>
          <w:rFonts w:hint="default" w:ascii="Times New Roman" w:hAnsi="Times New Roman" w:eastAsia="仿宋_GB2312" w:cs="Times New Roman"/>
          <w:b/>
          <w:color w:val="000000"/>
          <w:sz w:val="32"/>
          <w:szCs w:val="32"/>
        </w:rPr>
        <w:t>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大赛结束后，根据成绩</w:t>
      </w:r>
      <w:r>
        <w:rPr>
          <w:rFonts w:hint="default" w:ascii="Times New Roman" w:hAnsi="Times New Roman" w:eastAsia="仿宋_GB2312" w:cs="Times New Roman"/>
          <w:color w:val="000000"/>
          <w:sz w:val="32"/>
          <w:szCs w:val="32"/>
          <w:lang w:eastAsia="zh-CN"/>
        </w:rPr>
        <w:t>排名</w:t>
      </w:r>
      <w:r>
        <w:rPr>
          <w:rFonts w:hint="default" w:ascii="Times New Roman" w:hAnsi="Times New Roman" w:eastAsia="仿宋_GB2312" w:cs="Times New Roman"/>
          <w:color w:val="000000"/>
          <w:sz w:val="32"/>
          <w:szCs w:val="32"/>
        </w:rPr>
        <w:t>确定创新</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创业</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组晋级全</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lang w:val="en-US" w:eastAsia="zh-CN"/>
        </w:rPr>
        <w:t>决</w:t>
      </w:r>
      <w:r>
        <w:rPr>
          <w:rFonts w:hint="default" w:ascii="Times New Roman" w:hAnsi="Times New Roman" w:eastAsia="仿宋_GB2312" w:cs="Times New Roman"/>
          <w:color w:val="000000"/>
          <w:sz w:val="32"/>
          <w:szCs w:val="32"/>
        </w:rPr>
        <w:t>赛</w:t>
      </w:r>
      <w:r>
        <w:rPr>
          <w:rFonts w:hint="default" w:ascii="Times New Roman" w:hAnsi="Times New Roman" w:eastAsia="仿宋_GB2312" w:cs="Times New Roman"/>
          <w:color w:val="000000"/>
          <w:sz w:val="32"/>
          <w:szCs w:val="32"/>
          <w:lang w:eastAsia="zh-CN"/>
        </w:rPr>
        <w:t>名单</w:t>
      </w:r>
      <w:r>
        <w:rPr>
          <w:rFonts w:hint="default" w:ascii="Times New Roman" w:hAnsi="Times New Roman" w:eastAsia="仿宋_GB2312" w:cs="Times New Roman"/>
          <w:color w:val="000000"/>
          <w:sz w:val="32"/>
          <w:szCs w:val="32"/>
        </w:rPr>
        <w:t>；确定</w:t>
      </w:r>
      <w:r>
        <w:rPr>
          <w:rFonts w:hint="default" w:ascii="Times New Roman" w:hAnsi="Times New Roman" w:eastAsia="仿宋_GB2312" w:cs="Times New Roman"/>
          <w:color w:val="000000"/>
          <w:sz w:val="32"/>
          <w:szCs w:val="32"/>
          <w:lang w:val="en-US" w:eastAsia="zh-CN"/>
        </w:rPr>
        <w:t>大众创业优秀项目</w:t>
      </w:r>
      <w:r>
        <w:rPr>
          <w:rFonts w:hint="default" w:ascii="Times New Roman" w:hAnsi="Times New Roman" w:eastAsia="仿宋_GB2312" w:cs="Times New Roman"/>
          <w:color w:val="000000"/>
          <w:sz w:val="32"/>
          <w:szCs w:val="32"/>
        </w:rPr>
        <w:t>名单，并颁发</w:t>
      </w:r>
      <w:r>
        <w:rPr>
          <w:rFonts w:hint="default" w:ascii="Times New Roman" w:hAnsi="Times New Roman" w:eastAsia="仿宋_GB2312" w:cs="Times New Roman"/>
          <w:color w:val="000000"/>
          <w:sz w:val="32"/>
          <w:szCs w:val="32"/>
          <w:lang w:val="en-US" w:eastAsia="zh-CN"/>
        </w:rPr>
        <w:t>获</w:t>
      </w:r>
      <w:r>
        <w:rPr>
          <w:rFonts w:hint="default" w:ascii="Times New Roman" w:hAnsi="Times New Roman" w:eastAsia="仿宋_GB2312" w:cs="Times New Roman"/>
          <w:color w:val="000000"/>
          <w:sz w:val="32"/>
          <w:szCs w:val="32"/>
        </w:rPr>
        <w:t>奖证书和</w:t>
      </w:r>
      <w:r>
        <w:rPr>
          <w:rFonts w:hint="default" w:ascii="Times New Roman" w:hAnsi="Times New Roman" w:eastAsia="仿宋_GB2312" w:cs="Times New Roman"/>
          <w:color w:val="000000"/>
          <w:sz w:val="32"/>
          <w:szCs w:val="32"/>
          <w:lang w:val="en-US" w:eastAsia="zh-CN"/>
        </w:rPr>
        <w:t>给予项目补助</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八、评审标准</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突出“创新引领创业，创业带动就业”的导向，重点关注项目的创新性、示范性、引领性及带动就业等社会价值。“创新”，主要围绕项目的产品、技术、经营模式、管理方式等评分；“创业带动就业”，主要围绕项目直接提供的就业岗位数量、带动上下游产业就业规模等方面进行打分。</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九、奖励与扶持</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（一）奖励</w:t>
      </w:r>
    </w:p>
    <w:p>
      <w:pPr>
        <w:keepNext w:val="0"/>
        <w:keepLines w:val="0"/>
        <w:pageBreakBefore w:val="0"/>
        <w:kinsoku/>
        <w:wordWrap/>
        <w:overflowPunct/>
        <w:topLinePunct w:val="0"/>
        <w:autoSpaceDE/>
        <w:autoSpaceDN/>
        <w:bidi w:val="0"/>
        <w:adjustRightInd/>
        <w:snapToGrid/>
        <w:spacing w:line="560" w:lineRule="exact"/>
        <w:ind w:left="0" w:leftChars="0" w:right="0" w:firstLine="66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获奖项目奖励：</w:t>
      </w:r>
      <w:r>
        <w:rPr>
          <w:rFonts w:hint="default" w:ascii="Times New Roman" w:hAnsi="Times New Roman" w:eastAsia="仿宋_GB2312" w:cs="Times New Roman"/>
          <w:b w:val="0"/>
          <w:bCs w:val="0"/>
          <w:color w:val="auto"/>
          <w:sz w:val="32"/>
          <w:szCs w:val="32"/>
          <w:lang w:val="en-US" w:eastAsia="zh-CN"/>
        </w:rPr>
        <w:t>全市</w:t>
      </w:r>
      <w:r>
        <w:rPr>
          <w:rFonts w:hint="default" w:ascii="Times New Roman" w:hAnsi="Times New Roman" w:eastAsia="仿宋_GB2312" w:cs="Times New Roman"/>
          <w:color w:val="auto"/>
          <w:sz w:val="32"/>
          <w:szCs w:val="32"/>
          <w:lang w:val="en-US" w:eastAsia="zh-CN"/>
        </w:rPr>
        <w:t>决赛</w:t>
      </w:r>
      <w:r>
        <w:rPr>
          <w:rFonts w:hint="default" w:ascii="Times New Roman" w:hAnsi="Times New Roman" w:eastAsia="仿宋_GB2312" w:cs="Times New Roman"/>
          <w:color w:val="auto"/>
          <w:sz w:val="32"/>
          <w:szCs w:val="32"/>
        </w:rPr>
        <w:t>各组别分设一等奖1名，二等奖</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名，三等奖</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创业项目组</w:t>
      </w:r>
      <w:r>
        <w:rPr>
          <w:rFonts w:hint="default" w:ascii="Times New Roman" w:hAnsi="Times New Roman" w:eastAsia="仿宋_GB2312" w:cs="Times New Roman"/>
          <w:color w:val="auto"/>
          <w:sz w:val="32"/>
          <w:szCs w:val="32"/>
        </w:rPr>
        <w:t>参加决赛</w:t>
      </w:r>
      <w:r>
        <w:rPr>
          <w:rFonts w:hint="default" w:ascii="Times New Roman" w:hAnsi="Times New Roman" w:eastAsia="仿宋_GB2312" w:cs="Times New Roman"/>
          <w:color w:val="auto"/>
          <w:sz w:val="32"/>
          <w:szCs w:val="32"/>
          <w:lang w:val="en-US" w:eastAsia="zh-CN"/>
        </w:rPr>
        <w:t>的剩</w:t>
      </w:r>
      <w:r>
        <w:rPr>
          <w:rFonts w:hint="default" w:ascii="Times New Roman" w:hAnsi="Times New Roman" w:eastAsia="仿宋_GB2312" w:cs="Times New Roman"/>
          <w:color w:val="auto"/>
          <w:sz w:val="32"/>
          <w:szCs w:val="32"/>
        </w:rPr>
        <w:t>余项目为优秀奖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大赛组委会对获得比赛一、二、三等奖</w:t>
      </w:r>
      <w:r>
        <w:rPr>
          <w:rFonts w:hint="default" w:ascii="Times New Roman" w:hAnsi="Times New Roman" w:eastAsia="仿宋_GB2312" w:cs="Times New Roman"/>
          <w:color w:val="auto"/>
          <w:sz w:val="32"/>
          <w:szCs w:val="32"/>
          <w:lang w:val="en-US" w:eastAsia="zh-CN"/>
        </w:rPr>
        <w:t>和优秀奖</w:t>
      </w:r>
      <w:r>
        <w:rPr>
          <w:rFonts w:hint="default" w:ascii="Times New Roman" w:hAnsi="Times New Roman" w:eastAsia="仿宋_GB2312" w:cs="Times New Roman"/>
          <w:color w:val="auto"/>
          <w:sz w:val="32"/>
          <w:szCs w:val="32"/>
        </w:rPr>
        <w:t>的项目，颁发</w:t>
      </w:r>
      <w:r>
        <w:rPr>
          <w:rFonts w:hint="default" w:ascii="Times New Roman" w:hAnsi="Times New Roman" w:eastAsia="仿宋_GB2312" w:cs="Times New Roman"/>
          <w:color w:val="auto"/>
          <w:sz w:val="32"/>
          <w:szCs w:val="32"/>
          <w:lang w:val="en-US" w:eastAsia="zh-CN"/>
        </w:rPr>
        <w:t>获</w:t>
      </w:r>
      <w:r>
        <w:rPr>
          <w:rFonts w:hint="default" w:ascii="Times New Roman" w:hAnsi="Times New Roman" w:eastAsia="仿宋_GB2312" w:cs="Times New Roman"/>
          <w:color w:val="auto"/>
          <w:sz w:val="32"/>
          <w:szCs w:val="32"/>
        </w:rPr>
        <w:t>奖证书，并给予相应的</w:t>
      </w:r>
      <w:r>
        <w:rPr>
          <w:rFonts w:hint="default" w:ascii="Times New Roman" w:hAnsi="Times New Roman" w:eastAsia="仿宋_GB2312" w:cs="Times New Roman"/>
          <w:color w:val="auto"/>
          <w:sz w:val="32"/>
          <w:szCs w:val="32"/>
          <w:lang w:val="en-US" w:eastAsia="zh-CN"/>
        </w:rPr>
        <w:t>大众创业优秀项目补助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rPr>
        <w:t>其中</w:t>
      </w:r>
      <w:r>
        <w:rPr>
          <w:rFonts w:hint="default" w:ascii="Times New Roman" w:hAnsi="Times New Roman" w:eastAsia="仿宋_GB2312" w:cs="Times New Roman"/>
          <w:color w:val="auto"/>
          <w:sz w:val="32"/>
          <w:szCs w:val="32"/>
        </w:rPr>
        <w:t>创业</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u w:val="none"/>
        </w:rPr>
        <w:t>一、二、三等奖分别</w:t>
      </w:r>
      <w:r>
        <w:rPr>
          <w:rFonts w:hint="default" w:ascii="Times New Roman" w:hAnsi="Times New Roman" w:eastAsia="仿宋_GB2312" w:cs="Times New Roman"/>
          <w:color w:val="auto"/>
          <w:sz w:val="32"/>
          <w:szCs w:val="32"/>
          <w:u w:val="none"/>
          <w:lang w:val="en-US" w:eastAsia="zh-CN"/>
        </w:rPr>
        <w:t>给予项目补助5</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rPr>
        <w:t>创新</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u w:val="none"/>
        </w:rPr>
        <w:t>一、二、三等奖分别</w:t>
      </w:r>
      <w:r>
        <w:rPr>
          <w:rFonts w:hint="default" w:ascii="Times New Roman" w:hAnsi="Times New Roman" w:eastAsia="仿宋_GB2312" w:cs="Times New Roman"/>
          <w:color w:val="auto"/>
          <w:sz w:val="32"/>
          <w:szCs w:val="32"/>
          <w:u w:val="none"/>
          <w:lang w:val="en-US" w:eastAsia="zh-CN"/>
        </w:rPr>
        <w:t>给予项目补助2</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u w:val="none"/>
          <w:lang w:val="en-US" w:eastAsia="zh-CN"/>
        </w:rPr>
        <w:t>0.5</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优秀奖的项目</w:t>
      </w:r>
      <w:r>
        <w:rPr>
          <w:rFonts w:hint="default" w:ascii="Times New Roman" w:hAnsi="Times New Roman" w:eastAsia="仿宋_GB2312" w:cs="Times New Roman"/>
          <w:color w:val="auto"/>
          <w:sz w:val="32"/>
          <w:szCs w:val="32"/>
          <w:u w:val="none"/>
        </w:rPr>
        <w:t>分别</w:t>
      </w:r>
      <w:r>
        <w:rPr>
          <w:rFonts w:hint="default" w:ascii="Times New Roman" w:hAnsi="Times New Roman" w:eastAsia="仿宋_GB2312" w:cs="Times New Roman"/>
          <w:color w:val="auto"/>
          <w:sz w:val="32"/>
          <w:szCs w:val="32"/>
          <w:u w:val="none"/>
          <w:lang w:val="en-US" w:eastAsia="zh-CN"/>
        </w:rPr>
        <w:t>给予项目补助0.2万元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同时，协助提供创业场地、创业服务、创业辅导、媒体宣传、资本对接等扶持服务，助力优秀项目的成长和发展。各</w:t>
      </w:r>
      <w:r>
        <w:rPr>
          <w:rFonts w:hint="default"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rPr>
        <w:t>人力资源社会保障部门可按规定对获奖项目给予适当奖励扶持。</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优秀组织奖：</w:t>
      </w:r>
      <w:r>
        <w:rPr>
          <w:rFonts w:hint="default"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lang w:val="en-US" w:eastAsia="zh-CN"/>
        </w:rPr>
        <w:t>各地</w:t>
      </w:r>
      <w:r>
        <w:rPr>
          <w:rFonts w:hint="default" w:ascii="Times New Roman" w:hAnsi="Times New Roman" w:eastAsia="仿宋_GB2312" w:cs="Times New Roman"/>
          <w:color w:val="auto"/>
          <w:sz w:val="32"/>
          <w:szCs w:val="32"/>
          <w:u w:val="none"/>
          <w:lang w:eastAsia="zh-CN"/>
        </w:rPr>
        <w:t>各有关单位在比赛期间宣传得力、选送项目较多、参赛资料完善、工作成效显著、</w:t>
      </w:r>
      <w:r>
        <w:rPr>
          <w:rFonts w:hint="default" w:ascii="Times New Roman" w:hAnsi="Times New Roman" w:eastAsia="仿宋_GB2312" w:cs="Times New Roman"/>
          <w:color w:val="auto"/>
          <w:sz w:val="32"/>
          <w:szCs w:val="32"/>
        </w:rPr>
        <w:t>未发生违规事件</w:t>
      </w:r>
      <w:r>
        <w:rPr>
          <w:rFonts w:hint="default" w:ascii="Times New Roman" w:hAnsi="Times New Roman" w:eastAsia="仿宋_GB2312" w:cs="Times New Roman"/>
          <w:color w:val="auto"/>
          <w:sz w:val="32"/>
          <w:szCs w:val="32"/>
          <w:u w:val="none"/>
          <w:lang w:eastAsia="zh-CN"/>
        </w:rPr>
        <w:t>的授予“优秀组织奖”并颁发</w:t>
      </w:r>
      <w:r>
        <w:rPr>
          <w:rFonts w:hint="default" w:ascii="Times New Roman" w:hAnsi="Times New Roman" w:eastAsia="仿宋_GB2312" w:cs="Times New Roman"/>
          <w:color w:val="auto"/>
          <w:sz w:val="32"/>
          <w:szCs w:val="32"/>
          <w:lang w:val="en-US" w:eastAsia="zh-CN"/>
        </w:rPr>
        <w:t>获</w:t>
      </w:r>
      <w:r>
        <w:rPr>
          <w:rFonts w:hint="default" w:ascii="Times New Roman" w:hAnsi="Times New Roman" w:eastAsia="仿宋_GB2312" w:cs="Times New Roman"/>
          <w:color w:val="auto"/>
          <w:sz w:val="32"/>
          <w:szCs w:val="32"/>
        </w:rPr>
        <w:t>奖证书</w:t>
      </w:r>
      <w:r>
        <w:rPr>
          <w:rFonts w:hint="default" w:ascii="Times New Roman" w:hAnsi="Times New Roman" w:eastAsia="仿宋_GB2312" w:cs="Times New Roman"/>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特别贡献奖：</w:t>
      </w:r>
      <w:r>
        <w:rPr>
          <w:rFonts w:hint="default" w:ascii="Times New Roman" w:hAnsi="Times New Roman" w:eastAsia="仿宋_GB2312" w:cs="Times New Roman"/>
          <w:color w:val="auto"/>
          <w:sz w:val="32"/>
          <w:szCs w:val="32"/>
          <w:u w:val="none"/>
        </w:rPr>
        <w:t>对</w:t>
      </w:r>
      <w:r>
        <w:rPr>
          <w:rFonts w:hint="default" w:ascii="Times New Roman" w:hAnsi="Times New Roman"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大赛提供大力支持的社会机构、企业和个人授予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特别贡献奖</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并颁发</w:t>
      </w:r>
      <w:r>
        <w:rPr>
          <w:rFonts w:hint="default" w:ascii="Times New Roman" w:hAnsi="Times New Roman" w:eastAsia="仿宋_GB2312" w:cs="Times New Roman"/>
          <w:color w:val="auto"/>
          <w:sz w:val="32"/>
          <w:szCs w:val="32"/>
          <w:lang w:val="en-US" w:eastAsia="zh-CN"/>
        </w:rPr>
        <w:t>获</w:t>
      </w:r>
      <w:r>
        <w:rPr>
          <w:rFonts w:hint="default" w:ascii="Times New Roman" w:hAnsi="Times New Roman" w:eastAsia="仿宋_GB2312" w:cs="Times New Roman"/>
          <w:color w:val="auto"/>
          <w:sz w:val="32"/>
          <w:szCs w:val="32"/>
        </w:rPr>
        <w:t>奖</w:t>
      </w:r>
      <w:r>
        <w:rPr>
          <w:rFonts w:hint="default" w:ascii="Times New Roman" w:hAnsi="Times New Roman" w:eastAsia="仿宋_GB2312" w:cs="Times New Roman"/>
          <w:color w:val="auto"/>
          <w:sz w:val="32"/>
          <w:szCs w:val="32"/>
          <w:u w:val="none"/>
          <w:lang w:val="en-US" w:eastAsia="zh-CN"/>
        </w:rPr>
        <w:t>证书</w:t>
      </w:r>
      <w:r>
        <w:rPr>
          <w:rFonts w:hint="default" w:ascii="Times New Roman" w:hAnsi="Times New Roman" w:eastAsia="仿宋_GB2312" w:cs="Times New Roman"/>
          <w:color w:val="auto"/>
          <w:sz w:val="32"/>
          <w:szCs w:val="32"/>
          <w:u w:val="none"/>
        </w:rPr>
        <w:t>。</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（二）扶持措施</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大赛组委会依托</w:t>
      </w:r>
      <w:r>
        <w:rPr>
          <w:rFonts w:hint="default" w:ascii="Times New Roman" w:hAnsi="Times New Roman" w:eastAsia="仿宋_GB2312" w:cs="Times New Roman"/>
          <w:sz w:val="32"/>
          <w:szCs w:val="32"/>
          <w:lang w:val="en-US" w:eastAsia="zh-CN"/>
        </w:rPr>
        <w:t>各类</w:t>
      </w:r>
      <w:r>
        <w:rPr>
          <w:rFonts w:hint="default" w:ascii="Times New Roman" w:hAnsi="Times New Roman" w:eastAsia="仿宋_GB2312" w:cs="Times New Roman"/>
          <w:sz w:val="32"/>
          <w:szCs w:val="32"/>
        </w:rPr>
        <w:t>新闻媒体，对参加全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决赛的有代表性的项目进行宣传推广，提升创业项目和创业者知名度，帮助其对接资金和市场，拓宽其市场发展渠道。</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对经全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决赛脱颖而出，</w:t>
      </w:r>
      <w:r>
        <w:rPr>
          <w:rFonts w:hint="default" w:ascii="Times New Roman" w:hAnsi="Times New Roman" w:eastAsia="仿宋_GB2312" w:cs="Times New Roman"/>
          <w:color w:val="auto"/>
          <w:sz w:val="32"/>
          <w:szCs w:val="32"/>
          <w:lang w:val="en-US" w:eastAsia="zh-CN"/>
        </w:rPr>
        <w:t>被市大赛组委会推荐</w:t>
      </w:r>
      <w:r>
        <w:rPr>
          <w:rFonts w:hint="default" w:ascii="Times New Roman" w:hAnsi="Times New Roman" w:eastAsia="仿宋_GB2312" w:cs="Times New Roman"/>
          <w:color w:val="auto"/>
          <w:sz w:val="32"/>
          <w:szCs w:val="32"/>
        </w:rPr>
        <w:t>代表我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参加全省</w:t>
      </w:r>
      <w:r>
        <w:rPr>
          <w:rFonts w:hint="default" w:ascii="Times New Roman" w:hAnsi="Times New Roman" w:eastAsia="仿宋_GB2312" w:cs="Times New Roman"/>
          <w:color w:val="auto"/>
          <w:sz w:val="32"/>
          <w:szCs w:val="32"/>
          <w:lang w:val="en-US" w:eastAsia="zh-CN"/>
        </w:rPr>
        <w:t>决</w:t>
      </w:r>
      <w:r>
        <w:rPr>
          <w:rFonts w:hint="default" w:ascii="Times New Roman" w:hAnsi="Times New Roman" w:eastAsia="仿宋_GB2312" w:cs="Times New Roman"/>
          <w:color w:val="auto"/>
          <w:sz w:val="32"/>
          <w:szCs w:val="32"/>
        </w:rPr>
        <w:t>赛</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获得全省</w:t>
      </w:r>
      <w:r>
        <w:rPr>
          <w:rFonts w:hint="default" w:ascii="Times New Roman" w:hAnsi="Times New Roman" w:eastAsia="仿宋_GB2312" w:cs="Times New Roman"/>
          <w:color w:val="auto"/>
          <w:sz w:val="32"/>
          <w:szCs w:val="32"/>
          <w:lang w:eastAsia="zh-CN"/>
        </w:rPr>
        <w:t>决</w:t>
      </w:r>
      <w:r>
        <w:rPr>
          <w:rFonts w:hint="default" w:ascii="Times New Roman" w:hAnsi="Times New Roman" w:eastAsia="仿宋_GB2312" w:cs="Times New Roman"/>
          <w:color w:val="auto"/>
          <w:sz w:val="32"/>
          <w:szCs w:val="32"/>
        </w:rPr>
        <w:t>赛一、二、三等奖、优秀奖的，省大赛组委会</w:t>
      </w:r>
      <w:r>
        <w:rPr>
          <w:rFonts w:hint="default" w:ascii="Times New Roman" w:hAnsi="Times New Roman" w:eastAsia="仿宋_GB2312" w:cs="Times New Roman"/>
          <w:color w:val="auto"/>
          <w:sz w:val="32"/>
          <w:szCs w:val="32"/>
          <w:lang w:val="en-US" w:eastAsia="zh-CN"/>
        </w:rPr>
        <w:t>将为获奖者</w:t>
      </w:r>
      <w:r>
        <w:rPr>
          <w:rFonts w:hint="default" w:ascii="Times New Roman" w:hAnsi="Times New Roman" w:eastAsia="仿宋_GB2312" w:cs="Times New Roman"/>
          <w:color w:val="auto"/>
          <w:sz w:val="32"/>
          <w:szCs w:val="32"/>
        </w:rPr>
        <w:t>颁发奖杯和证书，并给予相应的奖金，一、二、三等奖奖金分别是15万、8万、4万。</w:t>
      </w:r>
      <w:r>
        <w:rPr>
          <w:rFonts w:hint="default" w:ascii="Times New Roman" w:hAnsi="Times New Roman" w:eastAsia="仿宋_GB2312" w:cs="Times New Roman"/>
          <w:color w:val="auto"/>
          <w:sz w:val="32"/>
          <w:szCs w:val="32"/>
          <w:lang w:val="en-US" w:eastAsia="zh-CN"/>
        </w:rPr>
        <w:t>对参加全省决赛</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sz w:val="32"/>
          <w:szCs w:val="32"/>
        </w:rPr>
        <w:t>第一创始人，</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大赛组委会将区分所属的创业者群体，从中选树一批有代表性的典型人物，在系统内和社会上广泛宣传，发挥典型的示范引领作用。</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鼓励各县（区）</w:t>
      </w:r>
      <w:r>
        <w:rPr>
          <w:rFonts w:hint="default" w:ascii="Times New Roman" w:hAnsi="Times New Roman" w:eastAsia="仿宋_GB2312" w:cs="Times New Roman"/>
          <w:sz w:val="32"/>
          <w:szCs w:val="32"/>
        </w:rPr>
        <w:t>人社部门积极协调其他相关部门，将大赛评选结果与本地创业扶持、创业服务、人才鼓励等政策措施相挂钩，对</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赛获奖项目，可适当放宽创业担保贷款申请条件，加大资金等政策扶持力度，在入驻园区、贴息贷款、培训辅导、资金扶持等方面给予优先扶持。</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eastAsia" w:ascii="黑体" w:hAnsi="黑体" w:eastAsia="黑体" w:cs="黑体"/>
          <w:sz w:val="32"/>
          <w:szCs w:val="32"/>
        </w:rPr>
      </w:pPr>
      <w:r>
        <w:rPr>
          <w:rFonts w:hint="eastAsia" w:ascii="黑体" w:hAnsi="黑体" w:eastAsia="黑体" w:cs="黑体"/>
          <w:sz w:val="32"/>
          <w:szCs w:val="32"/>
        </w:rPr>
        <w:t>　　十、宣传发动与配套活动</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大赛启动后，大赛组委会将广泛发动各类媒体对大赛进行全方位、多角度宣传报道，宣传</w:t>
      </w:r>
      <w:r>
        <w:rPr>
          <w:rFonts w:hint="default" w:ascii="Times New Roman" w:hAnsi="Times New Roman" w:eastAsia="仿宋_GB2312" w:cs="Times New Roman"/>
          <w:sz w:val="32"/>
          <w:szCs w:val="32"/>
          <w:lang w:val="en-US" w:eastAsia="zh-CN"/>
        </w:rPr>
        <w:t>各县（区）和有关单位</w:t>
      </w:r>
      <w:r>
        <w:rPr>
          <w:rFonts w:hint="default" w:ascii="Times New Roman" w:hAnsi="Times New Roman" w:eastAsia="仿宋_GB2312" w:cs="Times New Roman"/>
          <w:sz w:val="32"/>
          <w:szCs w:val="32"/>
        </w:rPr>
        <w:t>好的做法，树立更多的创业典型，提升大赛的社会影响力和关注度，积极营造“大众创业，万众创新”的舆论氛围。</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为丰富活动内容，提升大赛影响，将组织开展创业大讲堂、创业培训、创投对接等配套活动，扩大社会影响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增强活动成效。</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大赛组委会鼓励各类创业服务机构和媒体充分发挥各自作用，积极参与大赛的相关活动，并为参赛项目提供指导、培训、推广、投融资等方面的深度服务。</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十一、经费保障</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赛所需组织实施费用，由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大赛组委会在申请的</w:t>
      </w:r>
      <w:r>
        <w:rPr>
          <w:rFonts w:hint="default" w:ascii="Times New Roman" w:hAnsi="Times New Roman" w:eastAsia="仿宋_GB2312" w:cs="Times New Roman"/>
          <w:sz w:val="32"/>
          <w:szCs w:val="32"/>
          <w:lang w:val="en-US" w:eastAsia="zh-CN"/>
        </w:rPr>
        <w:t>就业补</w:t>
      </w:r>
      <w:r>
        <w:rPr>
          <w:rFonts w:hint="default" w:ascii="Times New Roman" w:hAnsi="Times New Roman" w:eastAsia="仿宋_GB2312" w:cs="Times New Roman"/>
          <w:sz w:val="32"/>
          <w:szCs w:val="32"/>
        </w:rPr>
        <w:t>助资金、</w:t>
      </w:r>
      <w:r>
        <w:rPr>
          <w:rFonts w:hint="default" w:ascii="Times New Roman" w:hAnsi="Times New Roman" w:eastAsia="仿宋_GB2312" w:cs="Times New Roman"/>
          <w:sz w:val="32"/>
          <w:szCs w:val="32"/>
          <w:lang w:val="en-US" w:eastAsia="zh-CN"/>
        </w:rPr>
        <w:t>社会资助资金</w:t>
      </w:r>
      <w:r>
        <w:rPr>
          <w:rFonts w:hint="default" w:ascii="Times New Roman" w:hAnsi="Times New Roman" w:eastAsia="仿宋_GB2312" w:cs="Times New Roman"/>
          <w:sz w:val="32"/>
          <w:szCs w:val="32"/>
        </w:rPr>
        <w:t>中列支。各</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和各有关单位</w:t>
      </w:r>
      <w:r>
        <w:rPr>
          <w:rFonts w:hint="default" w:ascii="Times New Roman" w:hAnsi="Times New Roman" w:eastAsia="仿宋_GB2312" w:cs="Times New Roman"/>
          <w:sz w:val="32"/>
          <w:szCs w:val="32"/>
        </w:rPr>
        <w:t>组队参加</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赛时带队领导、工作人员和参赛选手交通食宿费用自理。</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2070" w:leftChars="0" w:right="0" w:hanging="2070" w:hangingChars="64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 xml:space="preserve">    附件</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届“豫创天下”创业创新大赛</w:t>
      </w:r>
      <w:r>
        <w:rPr>
          <w:rFonts w:hint="default" w:ascii="Times New Roman" w:hAnsi="Times New Roman" w:eastAsia="仿宋_GB2312" w:cs="Times New Roman"/>
          <w:color w:val="auto"/>
          <w:sz w:val="32"/>
          <w:szCs w:val="32"/>
          <w:lang w:eastAsia="zh-CN"/>
        </w:rPr>
        <w:t>商丘分区</w:t>
      </w:r>
      <w:r>
        <w:rPr>
          <w:rFonts w:hint="default" w:ascii="Times New Roman" w:hAnsi="Times New Roman" w:eastAsia="仿宋_GB2312" w:cs="Times New Roman"/>
          <w:color w:val="auto"/>
          <w:sz w:val="32"/>
          <w:szCs w:val="32"/>
        </w:rPr>
        <w:t>赛</w:t>
      </w:r>
      <w:r>
        <w:rPr>
          <w:rFonts w:hint="default" w:ascii="Times New Roman" w:hAnsi="Times New Roman" w:eastAsia="仿宋_GB2312" w:cs="Times New Roman"/>
          <w:color w:val="auto"/>
          <w:sz w:val="32"/>
          <w:szCs w:val="32"/>
          <w:lang w:val="en-US" w:eastAsia="zh-CN"/>
        </w:rPr>
        <w:t>暨大创</w:t>
      </w:r>
    </w:p>
    <w:p>
      <w:pPr>
        <w:keepNext w:val="0"/>
        <w:keepLines w:val="0"/>
        <w:pageBreakBefore w:val="0"/>
        <w:kinsoku/>
        <w:wordWrap/>
        <w:overflowPunct/>
        <w:topLinePunct w:val="0"/>
        <w:autoSpaceDE/>
        <w:autoSpaceDN/>
        <w:bidi w:val="0"/>
        <w:adjustRightInd/>
        <w:snapToGrid/>
        <w:spacing w:line="560" w:lineRule="exact"/>
        <w:ind w:right="0" w:firstLine="1938"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业优秀项目选拔赛</w:t>
      </w:r>
      <w:r>
        <w:rPr>
          <w:rFonts w:hint="default" w:ascii="Times New Roman" w:hAnsi="Times New Roman" w:eastAsia="仿宋_GB2312" w:cs="Times New Roman"/>
          <w:color w:val="auto"/>
          <w:sz w:val="32"/>
          <w:szCs w:val="32"/>
        </w:rPr>
        <w:t>组委会名单</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894" w:leftChars="738" w:right="0" w:rightChars="0" w:hanging="323" w:hangingChars="100"/>
        <w:textAlignment w:val="auto"/>
        <w:rPr>
          <w:rFonts w:hint="default" w:ascii="Times New Roman" w:hAnsi="Times New Roman" w:eastAsia="仿宋_GB2312" w:cs="Times New Roman"/>
          <w:b w:val="0"/>
          <w:bCs/>
          <w:sz w:val="32"/>
          <w:szCs w:val="32"/>
          <w:lang w:val="en-US"/>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w:t>
      </w:r>
      <w:r>
        <w:rPr>
          <w:rFonts w:hint="default" w:ascii="Times New Roman" w:hAnsi="Times New Roman" w:eastAsia="仿宋_GB2312" w:cs="Times New Roman"/>
          <w:spacing w:val="-11"/>
          <w:sz w:val="32"/>
          <w:szCs w:val="32"/>
          <w:lang w:val="en-US" w:eastAsia="zh-CN"/>
        </w:rPr>
        <w:t>众创业优秀项目选拔赛</w:t>
      </w:r>
      <w:r>
        <w:rPr>
          <w:rFonts w:hint="default" w:ascii="Times New Roman" w:hAnsi="Times New Roman" w:eastAsia="仿宋_GB2312" w:cs="Times New Roman"/>
          <w:spacing w:val="-11"/>
          <w:sz w:val="32"/>
          <w:szCs w:val="32"/>
        </w:rPr>
        <w:t>报名并通过审核的项目清单</w:t>
      </w:r>
      <w:r>
        <w:rPr>
          <w:rFonts w:hint="default" w:ascii="Times New Roman" w:hAnsi="Times New Roman" w:eastAsia="仿宋_GB2312" w:cs="Times New Roman"/>
          <w:spacing w:val="-11"/>
          <w:sz w:val="32"/>
          <w:szCs w:val="32"/>
          <w:lang w:val="en-US" w:eastAsia="zh-CN"/>
        </w:rPr>
        <w:t xml:space="preserve"> </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841" w:leftChars="713" w:right="0" w:rightChars="0" w:hanging="323"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商丘分区赛暨大众创业优秀项目选拔赛推荐参加全省决赛项目清单</w:t>
      </w:r>
      <w:r>
        <w:rPr>
          <w:rFonts w:hint="default" w:ascii="Times New Roman" w:hAnsi="Times New Roman" w:eastAsia="仿宋_GB2312" w:cs="Times New Roman"/>
          <w:sz w:val="32"/>
          <w:szCs w:val="32"/>
        </w:rPr>
        <w:t>（创新组）</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841" w:leftChars="713" w:right="0" w:rightChars="0" w:hanging="323"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商丘分区赛暨大众创业优秀项目选拔赛推荐参加全省决赛项目清单</w:t>
      </w:r>
      <w:r>
        <w:rPr>
          <w:rFonts w:hint="default" w:ascii="Times New Roman" w:hAnsi="Times New Roman" w:eastAsia="仿宋_GB2312" w:cs="Times New Roman"/>
          <w:sz w:val="32"/>
          <w:szCs w:val="32"/>
        </w:rPr>
        <w:t>（创业组）</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841" w:leftChars="713" w:right="0" w:rightChars="0" w:hanging="323"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商丘分区赛暨大众创业优秀项目选拔赛参赛者须知</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841" w:leftChars="713" w:right="0" w:rightChars="0" w:hanging="323" w:hangingChars="100"/>
        <w:textAlignment w:val="auto"/>
        <w:rPr>
          <w:rFonts w:hint="default" w:ascii="Times New Roman" w:hAnsi="Times New Roman" w:eastAsia="仿宋_GB2312" w:cs="Times New Roman"/>
          <w:spacing w:val="-16"/>
          <w:sz w:val="32"/>
          <w:szCs w:val="32"/>
          <w:lang w:val="en-US" w:eastAsia="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商丘分区赛暨大众创业优秀项目选拔赛评审标准（创新组）</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941" w:leftChars="760" w:right="0" w:rightChars="0" w:hanging="323"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商丘分区赛暨大众创业优秀项目选拔赛评委打分表</w:t>
      </w:r>
      <w:r>
        <w:rPr>
          <w:rFonts w:hint="default" w:ascii="Times New Roman" w:hAnsi="Times New Roman" w:eastAsia="仿宋_GB2312" w:cs="Times New Roman"/>
          <w:sz w:val="32"/>
          <w:szCs w:val="32"/>
        </w:rPr>
        <w:t>（创新组）</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941" w:leftChars="760" w:right="0" w:rightChars="0" w:hanging="323"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商丘分区赛暨大众创业优秀项目选拔赛评审标准（创业组）</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1941" w:leftChars="760" w:right="0" w:rightChars="0" w:hanging="323"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届“豫创天下”创业创新大赛</w:t>
      </w:r>
      <w:r>
        <w:rPr>
          <w:rFonts w:hint="default" w:ascii="Times New Roman" w:hAnsi="Times New Roman" w:eastAsia="仿宋_GB2312" w:cs="Times New Roman"/>
          <w:sz w:val="32"/>
          <w:szCs w:val="32"/>
          <w:lang w:val="en-US" w:eastAsia="zh-CN"/>
        </w:rPr>
        <w:t>商丘分区赛</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ab/>
        <w:t/>
      </w:r>
      <w:r>
        <w:rPr>
          <w:rFonts w:hint="eastAsia" w:eastAsia="仿宋_GB2312" w:cs="Times New Roman"/>
          <w:sz w:val="32"/>
          <w:szCs w:val="32"/>
          <w:lang w:val="en-US" w:eastAsia="zh-CN"/>
        </w:rPr>
        <w:tab/>
        <w:t/>
      </w:r>
      <w:r>
        <w:rPr>
          <w:rFonts w:hint="eastAsia" w:eastAsia="仿宋_GB2312" w:cs="Times New Roman"/>
          <w:sz w:val="32"/>
          <w:szCs w:val="32"/>
          <w:lang w:val="en-US" w:eastAsia="zh-CN"/>
        </w:rPr>
        <w:tab/>
        <w:t/>
      </w:r>
      <w:r>
        <w:rPr>
          <w:rFonts w:hint="eastAsia" w:eastAsia="仿宋_GB2312" w:cs="Times New Roman"/>
          <w:sz w:val="32"/>
          <w:szCs w:val="32"/>
          <w:lang w:val="en-US" w:eastAsia="zh-CN"/>
        </w:rPr>
        <w:tab/>
        <w:t xml:space="preserve"> </w:t>
      </w:r>
      <w:r>
        <w:rPr>
          <w:rFonts w:hint="default" w:ascii="Times New Roman" w:hAnsi="Times New Roman" w:eastAsia="仿宋_GB2312" w:cs="Times New Roman"/>
          <w:sz w:val="32"/>
          <w:szCs w:val="32"/>
          <w:lang w:val="en-US" w:eastAsia="zh-CN"/>
        </w:rPr>
        <w:t>大众创业优秀项目选拔赛评委打分表</w:t>
      </w:r>
      <w:r>
        <w:rPr>
          <w:rFonts w:hint="default" w:ascii="Times New Roman" w:hAnsi="Times New Roman" w:eastAsia="仿宋_GB2312" w:cs="Times New Roman"/>
          <w:sz w:val="32"/>
          <w:szCs w:val="32"/>
        </w:rPr>
        <w:t>（创</w:t>
      </w:r>
      <w:r>
        <w:rPr>
          <w:rFonts w:hint="default"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rPr>
        <w:t>组）</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文星标宋" w:cs="Times New Roman"/>
          <w:sz w:val="38"/>
          <w:szCs w:val="38"/>
          <w:lang w:eastAsia="zh-CN"/>
        </w:rPr>
      </w:pPr>
      <w:r>
        <w:rPr>
          <w:rFonts w:hint="default" w:ascii="Times New Roman" w:hAnsi="Times New Roman" w:eastAsia="文星标宋" w:cs="Times New Roman"/>
          <w:sz w:val="38"/>
          <w:szCs w:val="38"/>
        </w:rPr>
        <w:t>第</w:t>
      </w:r>
      <w:r>
        <w:rPr>
          <w:rFonts w:hint="default" w:ascii="Times New Roman" w:hAnsi="Times New Roman" w:eastAsia="文星标宋" w:cs="Times New Roman"/>
          <w:sz w:val="38"/>
          <w:szCs w:val="38"/>
          <w:lang w:val="en-US" w:eastAsia="zh-CN"/>
        </w:rPr>
        <w:t>五</w:t>
      </w:r>
      <w:r>
        <w:rPr>
          <w:rFonts w:hint="default" w:ascii="Times New Roman" w:hAnsi="Times New Roman" w:eastAsia="文星标宋" w:cs="Times New Roman"/>
          <w:sz w:val="38"/>
          <w:szCs w:val="38"/>
        </w:rPr>
        <w:t>届“豫创天下”创业创新大赛</w:t>
      </w:r>
      <w:r>
        <w:rPr>
          <w:rFonts w:hint="default" w:ascii="Times New Roman" w:hAnsi="Times New Roman" w:eastAsia="文星标宋" w:cs="Times New Roman"/>
          <w:sz w:val="38"/>
          <w:szCs w:val="38"/>
          <w:lang w:eastAsia="zh-CN"/>
        </w:rPr>
        <w:t>商丘分区赛</w:t>
      </w: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文星标宋" w:cs="Times New Roman"/>
          <w:sz w:val="38"/>
          <w:szCs w:val="38"/>
        </w:rPr>
      </w:pPr>
      <w:r>
        <w:rPr>
          <w:rFonts w:hint="default" w:ascii="Times New Roman" w:hAnsi="Times New Roman" w:eastAsia="文星标宋" w:cs="Times New Roman"/>
          <w:sz w:val="38"/>
          <w:szCs w:val="38"/>
          <w:lang w:val="en-US" w:eastAsia="zh-CN"/>
        </w:rPr>
        <w:t>暨大众创业优秀项目选拔赛</w:t>
      </w:r>
      <w:r>
        <w:rPr>
          <w:rFonts w:hint="default" w:ascii="Times New Roman" w:hAnsi="Times New Roman" w:eastAsia="文星标宋" w:cs="Times New Roman"/>
          <w:sz w:val="38"/>
          <w:szCs w:val="38"/>
        </w:rPr>
        <w:t>组委会名单</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主</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任</w:t>
      </w:r>
    </w:p>
    <w:p>
      <w:pPr>
        <w:keepNext w:val="0"/>
        <w:keepLines w:val="0"/>
        <w:pageBreakBefore w:val="0"/>
        <w:kinsoku/>
        <w:wordWrap/>
        <w:overflowPunct/>
        <w:topLinePunct w:val="0"/>
        <w:autoSpaceDE/>
        <w:autoSpaceDN/>
        <w:bidi w:val="0"/>
        <w:adjustRightInd/>
        <w:snapToGrid/>
        <w:spacing w:line="560" w:lineRule="exact"/>
        <w:ind w:left="1598" w:leftChars="308" w:right="0" w:hanging="942" w:hangingChars="29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人力资源</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社会保障</w:t>
      </w:r>
      <w:r>
        <w:rPr>
          <w:rFonts w:hint="default" w:ascii="Times New Roman" w:hAnsi="Times New Roman" w:eastAsia="仿宋_GB2312" w:cs="Times New Roman"/>
          <w:sz w:val="32"/>
          <w:szCs w:val="32"/>
          <w:lang w:eastAsia="zh-CN"/>
        </w:rPr>
        <w:t>局局</w:t>
      </w:r>
      <w:r>
        <w:rPr>
          <w:rFonts w:hint="default" w:ascii="Times New Roman" w:hAnsi="Times New Roman" w:eastAsia="仿宋_GB2312" w:cs="Times New Roman"/>
          <w:sz w:val="32"/>
          <w:szCs w:val="32"/>
        </w:rPr>
        <w:t>长</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副主任</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田海超</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人力资源</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社会保障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副</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长</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赵云霞</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发展改革委副主任</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刘向阳</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u w:val="none"/>
          <w:lang w:val="en-US" w:eastAsia="zh-CN"/>
        </w:rPr>
        <w:t xml:space="preserve">市教育体育局副局长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徐晓瑞    </w:t>
      </w:r>
      <w:r>
        <w:rPr>
          <w:rFonts w:hint="default" w:ascii="Times New Roman" w:hAnsi="Times New Roman" w:eastAsia="仿宋_GB2312" w:cs="Times New Roman"/>
          <w:color w:val="000000"/>
          <w:sz w:val="32"/>
          <w:szCs w:val="32"/>
          <w:u w:val="none"/>
          <w:lang w:eastAsia="zh-CN"/>
        </w:rPr>
        <w:t>市科学技术局</w:t>
      </w:r>
      <w:r>
        <w:rPr>
          <w:rFonts w:hint="default" w:ascii="Times New Roman" w:hAnsi="Times New Roman" w:eastAsia="仿宋_GB2312" w:cs="Times New Roman"/>
          <w:color w:val="000000"/>
          <w:sz w:val="32"/>
          <w:szCs w:val="32"/>
          <w:u w:val="none"/>
          <w:lang w:val="en-US" w:eastAsia="zh-CN"/>
        </w:rPr>
        <w:t xml:space="preserve">副局长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曹保权    </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总工会</w:t>
      </w:r>
      <w:r>
        <w:rPr>
          <w:rFonts w:hint="default" w:ascii="Times New Roman" w:hAnsi="Times New Roman" w:eastAsia="仿宋_GB2312" w:cs="Times New Roman"/>
          <w:color w:val="000000"/>
          <w:sz w:val="32"/>
          <w:szCs w:val="32"/>
          <w:u w:val="none"/>
          <w:lang w:val="en-US" w:eastAsia="zh-CN"/>
        </w:rPr>
        <w:t xml:space="preserve">副主席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黄丹丹    </w:t>
      </w:r>
      <w:r>
        <w:rPr>
          <w:rFonts w:hint="default" w:ascii="Times New Roman" w:hAnsi="Times New Roman" w:eastAsia="仿宋_GB2312" w:cs="Times New Roman"/>
          <w:color w:val="000000"/>
          <w:sz w:val="32"/>
          <w:szCs w:val="32"/>
          <w:u w:val="none"/>
        </w:rPr>
        <w:t>共青团</w:t>
      </w:r>
      <w:r>
        <w:rPr>
          <w:rFonts w:hint="default" w:ascii="Times New Roman" w:hAnsi="Times New Roman" w:eastAsia="仿宋_GB2312" w:cs="Times New Roman"/>
          <w:color w:val="000000"/>
          <w:sz w:val="32"/>
          <w:szCs w:val="32"/>
          <w:u w:val="none"/>
          <w:lang w:val="en-US" w:eastAsia="zh-CN"/>
        </w:rPr>
        <w:t>商丘</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委</w:t>
      </w:r>
      <w:r>
        <w:rPr>
          <w:rFonts w:hint="default" w:ascii="Times New Roman" w:hAnsi="Times New Roman" w:eastAsia="仿宋_GB2312" w:cs="Times New Roman"/>
          <w:color w:val="000000"/>
          <w:sz w:val="32"/>
          <w:szCs w:val="32"/>
          <w:u w:val="none"/>
          <w:lang w:val="en-US" w:eastAsia="zh-CN"/>
        </w:rPr>
        <w:t xml:space="preserve">副书记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刘素梅    </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妇联</w:t>
      </w:r>
      <w:r>
        <w:rPr>
          <w:rFonts w:hint="default" w:ascii="Times New Roman" w:hAnsi="Times New Roman" w:eastAsia="仿宋_GB2312" w:cs="Times New Roman"/>
          <w:color w:val="000000"/>
          <w:sz w:val="32"/>
          <w:szCs w:val="32"/>
          <w:u w:val="none"/>
          <w:lang w:val="en-US" w:eastAsia="zh-CN"/>
        </w:rPr>
        <w:t>副主席、党组成员</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王曙光    </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残疾人联合会</w:t>
      </w:r>
      <w:r>
        <w:rPr>
          <w:rFonts w:hint="default" w:ascii="Times New Roman" w:hAnsi="Times New Roman" w:eastAsia="仿宋_GB2312" w:cs="Times New Roman"/>
          <w:color w:val="000000"/>
          <w:sz w:val="32"/>
          <w:szCs w:val="32"/>
          <w:u w:val="none"/>
          <w:lang w:val="en-US" w:eastAsia="zh-CN"/>
        </w:rPr>
        <w:t xml:space="preserve">副理事长 </w:t>
      </w:r>
    </w:p>
    <w:p>
      <w:pPr>
        <w:keepNext w:val="0"/>
        <w:keepLines w:val="0"/>
        <w:pageBreakBefore w:val="0"/>
        <w:kinsoku/>
        <w:wordWrap/>
        <w:overflowPunct/>
        <w:topLinePunct w:val="0"/>
        <w:autoSpaceDE/>
        <w:autoSpaceDN/>
        <w:bidi w:val="0"/>
        <w:adjustRightInd/>
        <w:snapToGrid/>
        <w:spacing w:line="560" w:lineRule="exact"/>
        <w:ind w:left="1627" w:leftChars="309" w:right="0" w:hanging="969" w:hangingChars="3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邵西月    邮储银行商丘市分行副行长</w:t>
      </w:r>
    </w:p>
    <w:p>
      <w:pPr>
        <w:keepNext w:val="0"/>
        <w:keepLines w:val="0"/>
        <w:pageBreakBefore w:val="0"/>
        <w:kinsoku/>
        <w:wordWrap/>
        <w:overflowPunct/>
        <w:topLinePunct w:val="0"/>
        <w:autoSpaceDE/>
        <w:autoSpaceDN/>
        <w:bidi w:val="0"/>
        <w:adjustRightInd/>
        <w:snapToGrid/>
        <w:spacing w:line="560" w:lineRule="exact"/>
        <w:ind w:left="1627" w:leftChars="309" w:right="0" w:hanging="969" w:hangingChars="300"/>
        <w:textAlignment w:val="auto"/>
        <w:rPr>
          <w:rFonts w:hint="default" w:ascii="Times New Roman" w:hAnsi="Times New Roman" w:eastAsia="黑体" w:cs="Times New Roman"/>
          <w:b/>
          <w:sz w:val="32"/>
          <w:szCs w:val="32"/>
        </w:rPr>
      </w:pPr>
      <w:r>
        <w:rPr>
          <w:rFonts w:hint="default" w:ascii="Times New Roman" w:hAnsi="Times New Roman" w:eastAsia="黑体" w:cs="Times New Roman"/>
          <w:color w:val="000000"/>
          <w:sz w:val="32"/>
          <w:szCs w:val="32"/>
          <w:u w:val="none"/>
          <w:lang w:val="en-US" w:eastAsia="zh-CN"/>
        </w:rPr>
        <w:t>委  员</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蒋晓光</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人力资源</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就业促进</w:t>
      </w:r>
      <w:r>
        <w:rPr>
          <w:rFonts w:hint="default" w:ascii="Times New Roman" w:hAnsi="Times New Roman" w:eastAsia="仿宋_GB2312" w:cs="Times New Roman"/>
          <w:sz w:val="32"/>
          <w:szCs w:val="32"/>
          <w:lang w:eastAsia="zh-CN"/>
        </w:rPr>
        <w:t>办主任</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胡  岩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发展改革委</w:t>
      </w:r>
      <w:r>
        <w:rPr>
          <w:rFonts w:hint="default" w:ascii="Times New Roman" w:hAnsi="Times New Roman" w:eastAsia="仿宋_GB2312" w:cs="Times New Roman"/>
          <w:color w:val="000000"/>
          <w:sz w:val="32"/>
          <w:szCs w:val="32"/>
          <w:u w:val="none"/>
          <w:lang w:eastAsia="zh-CN"/>
        </w:rPr>
        <w:t>创新和高技术发展</w:t>
      </w:r>
      <w:r>
        <w:rPr>
          <w:rFonts w:hint="default" w:ascii="Times New Roman" w:hAnsi="Times New Roman" w:eastAsia="仿宋_GB2312" w:cs="Times New Roman"/>
          <w:color w:val="000000"/>
          <w:sz w:val="32"/>
          <w:szCs w:val="32"/>
          <w:u w:val="none"/>
          <w:lang w:val="en-US" w:eastAsia="zh-CN"/>
        </w:rPr>
        <w:t xml:space="preserve">科科长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王洪亮    市教育体育局职业与成人教育科科长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闫  堃    </w:t>
      </w:r>
      <w:r>
        <w:rPr>
          <w:rFonts w:hint="default" w:ascii="Times New Roman" w:hAnsi="Times New Roman" w:eastAsia="仿宋_GB2312" w:cs="Times New Roman"/>
          <w:color w:val="000000"/>
          <w:sz w:val="32"/>
          <w:szCs w:val="32"/>
          <w:u w:val="none"/>
          <w:lang w:eastAsia="zh-CN"/>
        </w:rPr>
        <w:t>市科技金融与服务业科</w:t>
      </w:r>
      <w:r>
        <w:rPr>
          <w:rFonts w:hint="default" w:ascii="Times New Roman" w:hAnsi="Times New Roman" w:eastAsia="仿宋_GB2312" w:cs="Times New Roman"/>
          <w:color w:val="000000"/>
          <w:sz w:val="32"/>
          <w:szCs w:val="32"/>
          <w:u w:val="none"/>
          <w:lang w:val="en-US" w:eastAsia="zh-CN"/>
        </w:rPr>
        <w:t xml:space="preserve">科长 </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u w:val="none"/>
        </w:rPr>
        <w:t xml:space="preserve">石书岩 </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总工会</w:t>
      </w:r>
      <w:r>
        <w:rPr>
          <w:rFonts w:hint="default" w:ascii="Times New Roman" w:hAnsi="Times New Roman" w:eastAsia="仿宋_GB2312" w:cs="Times New Roman"/>
          <w:color w:val="000000"/>
          <w:sz w:val="32"/>
          <w:szCs w:val="32"/>
          <w:u w:val="none"/>
          <w:lang w:val="en-US" w:eastAsia="zh-CN"/>
        </w:rPr>
        <w:t xml:space="preserve">劳动和经济工作部 </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u w:val="none"/>
          <w:lang w:val="en-US" w:eastAsia="zh-CN"/>
        </w:rPr>
        <w:t xml:space="preserve">徐  振    </w:t>
      </w:r>
      <w:r>
        <w:rPr>
          <w:rFonts w:hint="default" w:ascii="Times New Roman" w:hAnsi="Times New Roman" w:eastAsia="仿宋_GB2312" w:cs="Times New Roman"/>
          <w:color w:val="000000"/>
          <w:sz w:val="32"/>
          <w:szCs w:val="32"/>
          <w:u w:val="none"/>
        </w:rPr>
        <w:t>共青团</w:t>
      </w:r>
      <w:r>
        <w:rPr>
          <w:rFonts w:hint="default" w:ascii="Times New Roman" w:hAnsi="Times New Roman" w:eastAsia="仿宋_GB2312" w:cs="Times New Roman"/>
          <w:color w:val="000000"/>
          <w:sz w:val="32"/>
          <w:szCs w:val="32"/>
          <w:u w:val="none"/>
          <w:lang w:val="en-US" w:eastAsia="zh-CN"/>
        </w:rPr>
        <w:t>商丘</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rPr>
        <w:t>委</w:t>
      </w:r>
      <w:r>
        <w:rPr>
          <w:rFonts w:hint="default" w:ascii="Times New Roman" w:hAnsi="Times New Roman" w:eastAsia="仿宋_GB2312" w:cs="Times New Roman"/>
          <w:color w:val="000000"/>
          <w:sz w:val="32"/>
          <w:szCs w:val="32"/>
          <w:u w:val="none"/>
          <w:lang w:val="en-US" w:eastAsia="zh-CN"/>
        </w:rPr>
        <w:t xml:space="preserve">组织部部长  </w:t>
      </w:r>
    </w:p>
    <w:p>
      <w:pPr>
        <w:keepNext w:val="0"/>
        <w:keepLines w:val="0"/>
        <w:pageBreakBefore w:val="0"/>
        <w:kinsoku/>
        <w:wordWrap/>
        <w:overflowPunct/>
        <w:topLinePunct w:val="0"/>
        <w:autoSpaceDE/>
        <w:autoSpaceDN/>
        <w:bidi w:val="0"/>
        <w:adjustRightInd/>
        <w:snapToGrid/>
        <w:spacing w:line="560" w:lineRule="exact"/>
        <w:ind w:left="0" w:leftChars="0" w:right="0" w:firstLine="632" w:firstLineChars="196"/>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val="en-US" w:eastAsia="zh-CN"/>
        </w:rPr>
        <w:t xml:space="preserve">杨  青    </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lang w:val="en-US" w:eastAsia="zh-CN"/>
        </w:rPr>
        <w:t>妇</w:t>
      </w:r>
      <w:r>
        <w:rPr>
          <w:rFonts w:hint="default" w:ascii="Times New Roman" w:hAnsi="Times New Roman" w:eastAsia="仿宋_GB2312" w:cs="Times New Roman"/>
          <w:color w:val="000000"/>
          <w:sz w:val="32"/>
          <w:szCs w:val="32"/>
          <w:u w:val="none"/>
        </w:rPr>
        <w:t>联</w:t>
      </w:r>
      <w:r>
        <w:rPr>
          <w:rFonts w:hint="default" w:ascii="Times New Roman" w:hAnsi="Times New Roman" w:eastAsia="仿宋_GB2312" w:cs="Times New Roman"/>
          <w:color w:val="000000"/>
          <w:sz w:val="32"/>
          <w:szCs w:val="32"/>
          <w:u w:val="none"/>
          <w:lang w:val="en-US" w:eastAsia="zh-CN"/>
        </w:rPr>
        <w:t xml:space="preserve">发展部部长  </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u w:val="none"/>
          <w:lang w:val="en-US" w:eastAsia="zh-CN"/>
        </w:rPr>
        <w:t xml:space="preserve">张爱华    </w:t>
      </w:r>
      <w:r>
        <w:rPr>
          <w:rFonts w:hint="default" w:ascii="Times New Roman" w:hAnsi="Times New Roman" w:eastAsia="仿宋_GB2312" w:cs="Times New Roman"/>
          <w:color w:val="000000"/>
          <w:sz w:val="32"/>
          <w:szCs w:val="32"/>
          <w:u w:val="none"/>
          <w:lang w:eastAsia="zh-CN"/>
        </w:rPr>
        <w:t>市</w:t>
      </w:r>
      <w:r>
        <w:rPr>
          <w:rFonts w:hint="default" w:ascii="Times New Roman" w:hAnsi="Times New Roman" w:eastAsia="仿宋_GB2312" w:cs="Times New Roman"/>
          <w:color w:val="000000"/>
          <w:sz w:val="32"/>
          <w:szCs w:val="32"/>
          <w:u w:val="none"/>
          <w:lang w:val="en-US" w:eastAsia="zh-CN"/>
        </w:rPr>
        <w:t>残</w:t>
      </w:r>
      <w:r>
        <w:rPr>
          <w:rFonts w:hint="default" w:ascii="Times New Roman" w:hAnsi="Times New Roman" w:eastAsia="仿宋_GB2312" w:cs="Times New Roman"/>
          <w:color w:val="000000"/>
          <w:sz w:val="32"/>
          <w:szCs w:val="32"/>
          <w:u w:val="none"/>
          <w:lang w:eastAsia="zh-CN"/>
        </w:rPr>
        <w:t>联</w:t>
      </w:r>
      <w:r>
        <w:rPr>
          <w:rFonts w:hint="default" w:ascii="Times New Roman" w:hAnsi="Times New Roman" w:eastAsia="仿宋_GB2312" w:cs="Times New Roman"/>
          <w:color w:val="000000"/>
          <w:sz w:val="32"/>
          <w:szCs w:val="32"/>
          <w:u w:val="none"/>
        </w:rPr>
        <w:t>残疾人</w:t>
      </w:r>
      <w:r>
        <w:rPr>
          <w:rFonts w:hint="default" w:ascii="Times New Roman" w:hAnsi="Times New Roman" w:eastAsia="仿宋_GB2312" w:cs="Times New Roman"/>
          <w:color w:val="000000"/>
          <w:sz w:val="32"/>
          <w:szCs w:val="32"/>
          <w:u w:val="none"/>
          <w:lang w:val="en-US" w:eastAsia="zh-CN"/>
        </w:rPr>
        <w:t xml:space="preserve">就业服务中心主任 </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魏  博    邮储银行商丘市分行三农部总经理</w:t>
      </w:r>
    </w:p>
    <w:p>
      <w:pPr>
        <w:keepNext w:val="0"/>
        <w:keepLines w:val="0"/>
        <w:pageBreakBefore w:val="0"/>
        <w:kinsoku/>
        <w:wordWrap/>
        <w:overflowPunct/>
        <w:topLinePunct w:val="0"/>
        <w:autoSpaceDE/>
        <w:autoSpaceDN/>
        <w:bidi w:val="0"/>
        <w:adjustRightInd/>
        <w:snapToGrid/>
        <w:spacing w:line="560" w:lineRule="exact"/>
        <w:ind w:left="0" w:leftChars="0" w:right="0" w:firstLine="646" w:firstLineChars="200"/>
        <w:textAlignment w:val="auto"/>
        <w:rPr>
          <w:rFonts w:hint="default" w:ascii="Times New Roman" w:hAnsi="Times New Roman" w:eastAsia="黑体" w:cs="Times New Roman"/>
          <w:b w:val="0"/>
          <w:bCs w:val="0"/>
          <w:color w:val="000000"/>
          <w:sz w:val="32"/>
          <w:szCs w:val="32"/>
          <w:u w:val="none"/>
          <w:lang w:val="en-US" w:eastAsia="zh-CN"/>
        </w:rPr>
      </w:pPr>
      <w:r>
        <w:rPr>
          <w:rFonts w:hint="default" w:ascii="Times New Roman" w:hAnsi="Times New Roman" w:eastAsia="黑体" w:cs="Times New Roman"/>
          <w:b w:val="0"/>
          <w:bCs w:val="0"/>
          <w:color w:val="000000"/>
          <w:sz w:val="32"/>
          <w:szCs w:val="32"/>
          <w:u w:val="none"/>
          <w:lang w:val="en-US" w:eastAsia="zh-CN"/>
        </w:rPr>
        <w:t>办公室</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  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蒋晓光</w:t>
      </w:r>
    </w:p>
    <w:p>
      <w:pPr>
        <w:keepNext w:val="0"/>
        <w:keepLines w:val="0"/>
        <w:pageBreakBefore w:val="0"/>
        <w:kinsoku/>
        <w:wordWrap/>
        <w:overflowPunct/>
        <w:topLinePunct w:val="0"/>
        <w:autoSpaceDE/>
        <w:autoSpaceDN/>
        <w:bidi w:val="0"/>
        <w:adjustRightInd/>
        <w:snapToGrid/>
        <w:spacing w:line="560" w:lineRule="exact"/>
        <w:ind w:left="0" w:leftChars="0" w:right="0"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王新玲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杨海侠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张东丽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吴莉莉</w:t>
      </w:r>
    </w:p>
    <w:p>
      <w:pPr>
        <w:spacing w:line="560" w:lineRule="exact"/>
        <w:ind w:firstLine="645"/>
        <w:rPr>
          <w:rFonts w:hint="default" w:ascii="Times New Roman" w:hAnsi="Times New Roman" w:eastAsia="仿宋_GB2312" w:cs="Times New Roman"/>
          <w:sz w:val="32"/>
          <w:szCs w:val="32"/>
          <w:lang w:eastAsia="zh-CN"/>
        </w:rPr>
      </w:pPr>
    </w:p>
    <w:p>
      <w:pPr>
        <w:spacing w:line="600" w:lineRule="exact"/>
        <w:jc w:val="both"/>
        <w:rPr>
          <w:rFonts w:hint="default" w:ascii="Times New Roman" w:hAnsi="Times New Roman" w:eastAsia="仿宋_GB2312" w:cs="Times New Roman"/>
          <w:sz w:val="32"/>
          <w:szCs w:val="32"/>
        </w:rPr>
        <w:sectPr>
          <w:footerReference r:id="rId5" w:type="first"/>
          <w:footerReference r:id="rId3" w:type="default"/>
          <w:footerReference r:id="rId4" w:type="even"/>
          <w:pgSz w:w="11906" w:h="16838"/>
          <w:pgMar w:top="2268" w:right="1474" w:bottom="1984" w:left="1474" w:header="851" w:footer="1389" w:gutter="0"/>
          <w:pgNumType w:fmt="numberInDash"/>
          <w:cols w:space="0" w:num="1"/>
          <w:titlePg/>
          <w:rtlGutter w:val="0"/>
          <w:docGrid w:type="linesAndChars" w:linePitch="312" w:charSpace="639"/>
        </w:sectPr>
      </w:pPr>
    </w:p>
    <w:p>
      <w:pPr>
        <w:spacing w:line="560" w:lineRule="exact"/>
        <w:jc w:val="both"/>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2</w:t>
      </w:r>
    </w:p>
    <w:p>
      <w:pPr>
        <w:spacing w:line="560" w:lineRule="exact"/>
        <w:jc w:val="center"/>
        <w:rPr>
          <w:rFonts w:hint="default" w:ascii="Times New Roman" w:hAnsi="Times New Roman" w:eastAsia="文星标宋" w:cs="Times New Roman"/>
          <w:color w:val="000000"/>
          <w:kern w:val="0"/>
          <w:sz w:val="44"/>
          <w:szCs w:val="44"/>
          <w:lang w:val="en-US" w:eastAsia="zh-CN"/>
        </w:rPr>
      </w:pPr>
      <w:r>
        <w:rPr>
          <w:rFonts w:hint="default" w:ascii="Times New Roman" w:hAnsi="Times New Roman" w:eastAsia="文星标宋" w:cs="Times New Roman"/>
          <w:color w:val="000000"/>
          <w:kern w:val="0"/>
          <w:sz w:val="44"/>
          <w:szCs w:val="44"/>
        </w:rPr>
        <w:t>第五届“豫创天下”创业创新大赛</w:t>
      </w:r>
      <w:r>
        <w:rPr>
          <w:rFonts w:hint="default" w:ascii="Times New Roman" w:hAnsi="Times New Roman" w:eastAsia="文星标宋" w:cs="Times New Roman"/>
          <w:color w:val="000000"/>
          <w:kern w:val="0"/>
          <w:sz w:val="44"/>
          <w:szCs w:val="44"/>
          <w:lang w:val="en-US" w:eastAsia="zh-CN"/>
        </w:rPr>
        <w:t>商丘分区赛</w:t>
      </w:r>
    </w:p>
    <w:p>
      <w:pPr>
        <w:spacing w:line="560" w:lineRule="exact"/>
        <w:jc w:val="center"/>
        <w:rPr>
          <w:rFonts w:hint="default" w:ascii="Times New Roman" w:hAnsi="Times New Roman" w:eastAsia="文星标宋" w:cs="Times New Roman"/>
          <w:sz w:val="44"/>
          <w:szCs w:val="44"/>
        </w:rPr>
      </w:pPr>
      <w:r>
        <w:rPr>
          <w:rFonts w:hint="default" w:ascii="Times New Roman" w:hAnsi="Times New Roman" w:eastAsia="文星标宋" w:cs="Times New Roman"/>
          <w:color w:val="000000"/>
          <w:kern w:val="0"/>
          <w:sz w:val="44"/>
          <w:szCs w:val="44"/>
          <w:lang w:val="en-US" w:eastAsia="zh-CN"/>
        </w:rPr>
        <w:t>暨大众创业优秀项目选拔赛</w:t>
      </w:r>
      <w:r>
        <w:rPr>
          <w:rFonts w:hint="default" w:ascii="Times New Roman" w:hAnsi="Times New Roman" w:eastAsia="文星标宋" w:cs="Times New Roman"/>
          <w:color w:val="000000"/>
          <w:kern w:val="0"/>
          <w:sz w:val="44"/>
          <w:szCs w:val="44"/>
        </w:rPr>
        <w:t>报名并通过审核的项目清单</w:t>
      </w:r>
    </w:p>
    <w:tbl>
      <w:tblPr>
        <w:tblStyle w:val="9"/>
        <w:tblW w:w="13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16"/>
        <w:gridCol w:w="3974"/>
        <w:gridCol w:w="2055"/>
        <w:gridCol w:w="2251"/>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2716" w:type="dxa"/>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both"/>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lang w:val="en-US" w:eastAsia="zh-CN"/>
              </w:rPr>
              <w:t>县（区）或单位</w:t>
            </w:r>
            <w:r>
              <w:rPr>
                <w:rFonts w:hint="default" w:ascii="Times New Roman" w:hAnsi="Times New Roman" w:eastAsia="仿宋_GB2312" w:cs="Times New Roman"/>
                <w:color w:val="000000"/>
                <w:kern w:val="0"/>
                <w:sz w:val="22"/>
                <w:szCs w:val="22"/>
              </w:rPr>
              <w:t>：</w:t>
            </w:r>
          </w:p>
        </w:tc>
        <w:tc>
          <w:tcPr>
            <w:tcW w:w="10681"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2"/>
                <w:szCs w:val="22"/>
              </w:rPr>
              <w:t xml:space="preserve">                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创新组报名数</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创业组报名数</w:t>
            </w:r>
          </w:p>
        </w:tc>
        <w:tc>
          <w:tcPr>
            <w:tcW w:w="4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报名总数</w:t>
            </w:r>
          </w:p>
        </w:tc>
        <w:tc>
          <w:tcPr>
            <w:tcW w:w="10681"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1339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创新组项目清单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项目序号</w:t>
            </w:r>
          </w:p>
        </w:tc>
        <w:tc>
          <w:tcPr>
            <w:tcW w:w="39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项目名称</w:t>
            </w: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团队/企业名称</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kern w:val="0"/>
                <w:sz w:val="22"/>
                <w:szCs w:val="22"/>
              </w:rPr>
              <w:t>所在</w:t>
            </w:r>
            <w:r>
              <w:rPr>
                <w:rFonts w:hint="default" w:ascii="Times New Roman" w:hAnsi="Times New Roman" w:eastAsia="仿宋_GB2312" w:cs="Times New Roman"/>
                <w:color w:val="000000"/>
                <w:kern w:val="0"/>
                <w:sz w:val="22"/>
                <w:szCs w:val="22"/>
                <w:lang w:val="en-US" w:eastAsia="zh-CN"/>
              </w:rPr>
              <w:t>县（区）或单位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3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3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39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1339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创业组项目清单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项目序号</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项目名称</w:t>
            </w: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_GB2312" w:cs="Times New Roman"/>
                <w:color w:val="000000"/>
                <w:kern w:val="0"/>
                <w:sz w:val="22"/>
                <w:szCs w:val="22"/>
              </w:rPr>
              <w:t>团队/企业名称</w:t>
            </w: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所在</w:t>
            </w:r>
            <w:r>
              <w:rPr>
                <w:rFonts w:hint="default" w:ascii="Times New Roman" w:hAnsi="Times New Roman" w:eastAsia="仿宋_GB2312" w:cs="Times New Roman"/>
                <w:color w:val="000000"/>
                <w:kern w:val="0"/>
                <w:sz w:val="22"/>
                <w:szCs w:val="22"/>
                <w:lang w:val="en-US" w:eastAsia="zh-CN"/>
              </w:rPr>
              <w:t>县（区）或单位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4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color w:val="000000"/>
                <w:sz w:val="22"/>
                <w:szCs w:val="22"/>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r>
    </w:tbl>
    <w:p>
      <w:pPr>
        <w:spacing w:line="420" w:lineRule="exact"/>
        <w:jc w:val="left"/>
        <w:rPr>
          <w:rFonts w:hint="default" w:ascii="Times New Roman" w:hAnsi="Times New Roman" w:eastAsia="仿宋_GB2312" w:cs="Times New Roman"/>
          <w:sz w:val="28"/>
          <w:szCs w:val="28"/>
        </w:rPr>
        <w:sectPr>
          <w:footerReference r:id="rId7" w:type="first"/>
          <w:footerReference r:id="rId6" w:type="default"/>
          <w:pgSz w:w="16838" w:h="11906" w:orient="landscape"/>
          <w:pgMar w:top="1797" w:right="1440" w:bottom="1797" w:left="1440" w:header="851" w:footer="992" w:gutter="0"/>
          <w:pgNumType w:fmt="numberInDash" w:start="20"/>
          <w:cols w:space="720" w:num="1"/>
          <w:titlePg/>
          <w:docGrid w:type="linesAndChars" w:linePitch="319" w:charSpace="639"/>
        </w:sectPr>
      </w:pPr>
    </w:p>
    <w:p>
      <w:pPr>
        <w:spacing w:line="420" w:lineRule="exact"/>
        <w:outlineLvl w:val="0"/>
        <w:rPr>
          <w:rFonts w:hint="default" w:ascii="Times New Roman" w:hAnsi="Times New Roman" w:eastAsia="黑体" w:cs="Times New Roman"/>
          <w:sz w:val="30"/>
          <w:szCs w:val="30"/>
        </w:rPr>
      </w:pPr>
      <w:bookmarkStart w:id="0" w:name="_Toc1060"/>
      <w:bookmarkStart w:id="1" w:name="_Toc21175"/>
      <w:bookmarkStart w:id="2" w:name="_Toc2882"/>
      <w:bookmarkStart w:id="3" w:name="_Toc14424"/>
      <w:bookmarkStart w:id="4" w:name="_Toc30300"/>
      <w:bookmarkStart w:id="5" w:name="_Toc18432"/>
      <w:bookmarkStart w:id="6" w:name="_Toc29820"/>
      <w:bookmarkStart w:id="7" w:name="_Toc21500"/>
      <w:bookmarkStart w:id="8" w:name="_Toc12120"/>
      <w:bookmarkStart w:id="9" w:name="_Toc10374"/>
      <w:bookmarkStart w:id="10" w:name="_Toc24466"/>
      <w:bookmarkStart w:id="11" w:name="_Toc778"/>
      <w:bookmarkStart w:id="12" w:name="_Toc22733"/>
      <w:bookmarkStart w:id="13" w:name="_Toc6409"/>
      <w:bookmarkStart w:id="14" w:name="_Toc19710"/>
      <w:bookmarkStart w:id="15" w:name="_Toc11882"/>
      <w:bookmarkStart w:id="16" w:name="_Toc10447"/>
      <w:r>
        <w:rPr>
          <w:rFonts w:hint="default" w:ascii="Times New Roman" w:hAnsi="Times New Roman" w:eastAsia="黑体" w:cs="Times New Roman"/>
          <w:sz w:val="30"/>
          <w:szCs w:val="30"/>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default" w:ascii="Times New Roman" w:hAnsi="Times New Roman" w:eastAsia="黑体" w:cs="Times New Roman"/>
          <w:sz w:val="30"/>
          <w:szCs w:val="30"/>
        </w:rPr>
        <w:t>3</w:t>
      </w:r>
    </w:p>
    <w:p>
      <w:pPr>
        <w:spacing w:line="560" w:lineRule="exact"/>
        <w:jc w:val="center"/>
        <w:rPr>
          <w:rFonts w:hint="default" w:ascii="Times New Roman" w:hAnsi="Times New Roman" w:eastAsia="文星标宋" w:cs="Times New Roman"/>
          <w:color w:val="000000"/>
          <w:kern w:val="0"/>
          <w:sz w:val="44"/>
          <w:szCs w:val="44"/>
          <w:lang w:val="en-US" w:eastAsia="zh-CN"/>
        </w:rPr>
      </w:pPr>
      <w:r>
        <w:rPr>
          <w:rFonts w:hint="default" w:ascii="Times New Roman" w:hAnsi="Times New Roman" w:eastAsia="文星标宋" w:cs="Times New Roman"/>
          <w:color w:val="000000"/>
          <w:kern w:val="0"/>
          <w:sz w:val="44"/>
          <w:szCs w:val="44"/>
        </w:rPr>
        <w:t>第五届“豫创天下”创业创新大赛</w:t>
      </w:r>
      <w:r>
        <w:rPr>
          <w:rFonts w:hint="default" w:ascii="Times New Roman" w:hAnsi="Times New Roman" w:eastAsia="文星标宋" w:cs="Times New Roman"/>
          <w:color w:val="000000"/>
          <w:kern w:val="0"/>
          <w:sz w:val="44"/>
          <w:szCs w:val="44"/>
          <w:lang w:val="en-US" w:eastAsia="zh-CN"/>
        </w:rPr>
        <w:t>商丘分区赛</w:t>
      </w:r>
    </w:p>
    <w:p>
      <w:pPr>
        <w:spacing w:line="560" w:lineRule="exact"/>
        <w:jc w:val="center"/>
        <w:outlineLvl w:val="0"/>
        <w:rPr>
          <w:rFonts w:hint="default" w:ascii="Times New Roman" w:hAnsi="Times New Roman" w:eastAsia="文星标宋" w:cs="Times New Roman"/>
          <w:kern w:val="0"/>
          <w:sz w:val="44"/>
          <w:szCs w:val="44"/>
        </w:rPr>
      </w:pPr>
      <w:r>
        <w:rPr>
          <w:rFonts w:hint="default" w:ascii="Times New Roman" w:hAnsi="Times New Roman" w:eastAsia="文星标宋" w:cs="Times New Roman"/>
          <w:color w:val="000000"/>
          <w:kern w:val="0"/>
          <w:sz w:val="44"/>
          <w:szCs w:val="44"/>
          <w:lang w:val="en-US" w:eastAsia="zh-CN"/>
        </w:rPr>
        <w:t>暨大众创业优秀项目选拔赛</w:t>
      </w:r>
      <w:r>
        <w:rPr>
          <w:rFonts w:hint="default" w:ascii="Times New Roman" w:hAnsi="Times New Roman" w:eastAsia="文星标宋" w:cs="Times New Roman"/>
          <w:kern w:val="0"/>
          <w:sz w:val="44"/>
          <w:szCs w:val="44"/>
        </w:rPr>
        <w:t>推荐参加全省决赛项目清单</w:t>
      </w:r>
    </w:p>
    <w:p>
      <w:pPr>
        <w:spacing w:line="560" w:lineRule="exact"/>
        <w:jc w:val="center"/>
        <w:outlineLvl w:val="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（创新组）</w:t>
      </w:r>
    </w:p>
    <w:p>
      <w:pPr>
        <w:spacing w:line="560" w:lineRule="exact"/>
        <w:jc w:val="center"/>
        <w:outlineLvl w:val="0"/>
        <w:rPr>
          <w:rFonts w:hint="default" w:ascii="Times New Roman" w:hAnsi="Times New Roman" w:eastAsia="楷体_GB2312" w:cs="Times New Roman"/>
          <w:kern w:val="0"/>
          <w:sz w:val="32"/>
          <w:szCs w:val="32"/>
        </w:rPr>
      </w:pPr>
    </w:p>
    <w:tbl>
      <w:tblPr>
        <w:tblStyle w:val="9"/>
        <w:tblW w:w="13827"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8"/>
        <w:gridCol w:w="1733"/>
        <w:gridCol w:w="2268"/>
        <w:gridCol w:w="3298"/>
        <w:gridCol w:w="1275"/>
        <w:gridCol w:w="1275"/>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28"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Style w:val="18"/>
                <w:rFonts w:hint="default" w:ascii="Times New Roman" w:hAnsi="Times New Roman" w:eastAsia="黑体" w:cs="Times New Roman"/>
                <w:b w:val="0"/>
                <w:szCs w:val="21"/>
              </w:rPr>
              <w:t>项目名称</w:t>
            </w:r>
            <w:r>
              <w:rPr>
                <w:rStyle w:val="19"/>
                <w:rFonts w:hint="default" w:ascii="Times New Roman" w:hAnsi="Times New Roman" w:eastAsia="黑体" w:cs="Times New Roman"/>
                <w:b w:val="0"/>
                <w:szCs w:val="21"/>
              </w:rPr>
              <w:t xml:space="preserve"> </w:t>
            </w:r>
          </w:p>
        </w:tc>
        <w:tc>
          <w:tcPr>
            <w:tcW w:w="173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团队/企业名称</w:t>
            </w:r>
          </w:p>
        </w:tc>
        <w:tc>
          <w:tcPr>
            <w:tcW w:w="226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所属领域</w:t>
            </w:r>
          </w:p>
        </w:tc>
        <w:tc>
          <w:tcPr>
            <w:tcW w:w="329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第一创始人所属群体</w:t>
            </w:r>
          </w:p>
        </w:tc>
        <w:tc>
          <w:tcPr>
            <w:tcW w:w="12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项目成员</w:t>
            </w:r>
          </w:p>
        </w:tc>
        <w:tc>
          <w:tcPr>
            <w:tcW w:w="12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姓  名</w:t>
            </w:r>
          </w:p>
        </w:tc>
        <w:tc>
          <w:tcPr>
            <w:tcW w:w="12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身份证号</w:t>
            </w:r>
          </w:p>
        </w:tc>
        <w:tc>
          <w:tcPr>
            <w:tcW w:w="1275"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仿宋" w:cs="Times New Roman"/>
                <w:szCs w:val="21"/>
              </w:rPr>
            </w:pP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仿宋_GB2312" w:cs="Times New Roman"/>
                <w:szCs w:val="21"/>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新材料新能源、</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装备制造、</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医疗健康、</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互联网TMT、</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文化创意、</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现代服务业、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人工智能、</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现代农业、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3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高校学生（毕业生）、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技工院校学生（毕业生）、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留学归国人员、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去产能转岗职工、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复转军人、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返乡农民工、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残疾人、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企事业单位科研（或管理）人员、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第一创始人</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仿宋" w:cs="Times New Roman"/>
                <w:szCs w:val="21"/>
              </w:rPr>
            </w:pP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仿宋_GB2312" w:cs="Times New Roman"/>
                <w:szCs w:val="21"/>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新材料新能源、</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装备制造、</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医疗健康、</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互联网TMT、</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文化创意、</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现代服务业、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人工智能、</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现代农业、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3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高校学生（毕业生）、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技工院校学生（毕业生）、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留学归国人员、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去产能转岗职工、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复转军人、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返乡农民工、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残疾人、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企事业单位科研（或管理）人员、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第一创始人</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仿宋" w:cs="Times New Roman"/>
                <w:szCs w:val="21"/>
              </w:rPr>
            </w:pPr>
          </w:p>
        </w:tc>
        <w:tc>
          <w:tcPr>
            <w:tcW w:w="1733"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default" w:ascii="Times New Roman" w:hAnsi="Times New Roman" w:eastAsia="仿宋_GB2312" w:cs="Times New Roman"/>
                <w:szCs w:val="21"/>
              </w:rPr>
            </w:pPr>
          </w:p>
        </w:tc>
        <w:tc>
          <w:tcPr>
            <w:tcW w:w="2268"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新材料新能源、</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装备制造、</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医疗健康、</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互联网TMT、</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文化创意、</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现代服务业、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人工智能、</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现代农业、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3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高校学生（毕业生）、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技工院校学生（毕业生）、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留学归国人员、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去产能转岗职工、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复转军人、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返乡农民工、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残疾人、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企事业单位科研（或管理）人员、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第一创始人</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733"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268"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428"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733"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268"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spacing w:line="300" w:lineRule="exact"/>
              <w:rPr>
                <w:rFonts w:hint="default" w:ascii="Times New Roman" w:hAnsi="Times New Roman" w:cs="Times New Roman"/>
                <w:szCs w:val="21"/>
              </w:rPr>
            </w:pPr>
          </w:p>
        </w:tc>
      </w:tr>
    </w:tbl>
    <w:p>
      <w:pPr>
        <w:widowControl/>
        <w:shd w:val="clear" w:color="auto" w:fill="FFFFFF"/>
        <w:tabs>
          <w:tab w:val="left" w:pos="754"/>
          <w:tab w:val="center" w:pos="6989"/>
        </w:tabs>
        <w:spacing w:line="700" w:lineRule="exact"/>
        <w:jc w:val="left"/>
        <w:rPr>
          <w:rFonts w:hint="default" w:ascii="Times New Roman" w:hAnsi="Times New Roman" w:eastAsia="黑体" w:cs="Times New Roman"/>
          <w:sz w:val="30"/>
          <w:szCs w:val="30"/>
        </w:rPr>
      </w:pPr>
    </w:p>
    <w:p>
      <w:pPr>
        <w:widowControl/>
        <w:shd w:val="clear" w:color="auto" w:fill="FFFFFF"/>
        <w:tabs>
          <w:tab w:val="left" w:pos="754"/>
          <w:tab w:val="center" w:pos="6989"/>
        </w:tabs>
        <w:spacing w:line="700" w:lineRule="exact"/>
        <w:jc w:val="left"/>
        <w:rPr>
          <w:rFonts w:hint="default" w:ascii="Times New Roman" w:hAnsi="Times New Roman" w:eastAsia="微软雅黑" w:cs="Times New Roman"/>
          <w:color w:val="000000"/>
          <w:sz w:val="32"/>
          <w:szCs w:val="32"/>
          <w:lang w:eastAsia="zh-CN"/>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4</w:t>
      </w:r>
      <w:r>
        <w:rPr>
          <w:rFonts w:hint="default" w:ascii="Times New Roman" w:hAnsi="Times New Roman" w:eastAsia="微软雅黑" w:cs="Times New Roman"/>
          <w:color w:val="000000"/>
          <w:sz w:val="32"/>
          <w:szCs w:val="32"/>
          <w:lang w:eastAsia="zh-CN"/>
        </w:rPr>
        <w:tab/>
      </w:r>
    </w:p>
    <w:p>
      <w:pPr>
        <w:spacing w:line="560" w:lineRule="exact"/>
        <w:jc w:val="center"/>
        <w:rPr>
          <w:rFonts w:hint="default" w:ascii="Times New Roman" w:hAnsi="Times New Roman" w:eastAsia="文星标宋" w:cs="Times New Roman"/>
          <w:color w:val="000000"/>
          <w:kern w:val="0"/>
          <w:sz w:val="44"/>
          <w:szCs w:val="44"/>
          <w:lang w:val="en-US" w:eastAsia="zh-CN"/>
        </w:rPr>
      </w:pPr>
      <w:r>
        <w:rPr>
          <w:rFonts w:hint="default" w:ascii="Times New Roman" w:hAnsi="Times New Roman" w:eastAsia="文星标宋" w:cs="Times New Roman"/>
          <w:color w:val="000000"/>
          <w:kern w:val="0"/>
          <w:sz w:val="44"/>
          <w:szCs w:val="44"/>
        </w:rPr>
        <w:t>第五届“豫创天下”创业创新大赛</w:t>
      </w:r>
      <w:r>
        <w:rPr>
          <w:rFonts w:hint="default" w:ascii="Times New Roman" w:hAnsi="Times New Roman" w:eastAsia="文星标宋" w:cs="Times New Roman"/>
          <w:color w:val="000000"/>
          <w:kern w:val="0"/>
          <w:sz w:val="44"/>
          <w:szCs w:val="44"/>
          <w:lang w:val="en-US" w:eastAsia="zh-CN"/>
        </w:rPr>
        <w:t>商丘分区赛</w:t>
      </w:r>
    </w:p>
    <w:p>
      <w:pPr>
        <w:spacing w:line="560" w:lineRule="exact"/>
        <w:jc w:val="center"/>
        <w:outlineLvl w:val="0"/>
        <w:rPr>
          <w:rFonts w:hint="default" w:ascii="Times New Roman" w:hAnsi="Times New Roman" w:eastAsia="文星标宋" w:cs="Times New Roman"/>
          <w:kern w:val="0"/>
          <w:sz w:val="44"/>
          <w:szCs w:val="44"/>
        </w:rPr>
      </w:pPr>
      <w:r>
        <w:rPr>
          <w:rFonts w:hint="default" w:ascii="Times New Roman" w:hAnsi="Times New Roman" w:eastAsia="文星标宋" w:cs="Times New Roman"/>
          <w:color w:val="000000"/>
          <w:kern w:val="0"/>
          <w:sz w:val="44"/>
          <w:szCs w:val="44"/>
          <w:lang w:val="en-US" w:eastAsia="zh-CN"/>
        </w:rPr>
        <w:t>暨大众创业优秀项目选拔赛</w:t>
      </w:r>
      <w:r>
        <w:rPr>
          <w:rFonts w:hint="default" w:ascii="Times New Roman" w:hAnsi="Times New Roman" w:eastAsia="文星标宋" w:cs="Times New Roman"/>
          <w:kern w:val="0"/>
          <w:sz w:val="44"/>
          <w:szCs w:val="44"/>
        </w:rPr>
        <w:t>推荐参加全省决赛项目清单</w:t>
      </w:r>
    </w:p>
    <w:p>
      <w:pPr>
        <w:spacing w:line="560" w:lineRule="exact"/>
        <w:jc w:val="center"/>
        <w:outlineLvl w:val="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（创业组）</w:t>
      </w:r>
    </w:p>
    <w:p>
      <w:pPr>
        <w:spacing w:line="560" w:lineRule="exact"/>
        <w:outlineLvl w:val="0"/>
        <w:rPr>
          <w:rFonts w:hint="default" w:ascii="Times New Roman" w:hAnsi="Times New Roman" w:eastAsia="文星标宋" w:cs="Times New Roman"/>
          <w:sz w:val="28"/>
          <w:szCs w:val="28"/>
        </w:rPr>
      </w:pPr>
    </w:p>
    <w:tbl>
      <w:tblPr>
        <w:tblStyle w:val="9"/>
        <w:tblW w:w="139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6"/>
        <w:gridCol w:w="1560"/>
        <w:gridCol w:w="2316"/>
        <w:gridCol w:w="3675"/>
        <w:gridCol w:w="1275"/>
        <w:gridCol w:w="1275"/>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276"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Style w:val="18"/>
                <w:rFonts w:hint="default" w:ascii="Times New Roman" w:hAnsi="Times New Roman" w:eastAsia="黑体" w:cs="Times New Roman"/>
                <w:b w:val="0"/>
                <w:szCs w:val="21"/>
              </w:rPr>
              <w:t>项目名称</w:t>
            </w:r>
          </w:p>
        </w:tc>
        <w:tc>
          <w:tcPr>
            <w:tcW w:w="156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团队/企业名称</w:t>
            </w:r>
          </w:p>
        </w:tc>
        <w:tc>
          <w:tcPr>
            <w:tcW w:w="231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所属领域</w:t>
            </w:r>
          </w:p>
        </w:tc>
        <w:tc>
          <w:tcPr>
            <w:tcW w:w="36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第一创始人所属群体</w:t>
            </w:r>
          </w:p>
        </w:tc>
        <w:tc>
          <w:tcPr>
            <w:tcW w:w="12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项目成员</w:t>
            </w:r>
          </w:p>
        </w:tc>
        <w:tc>
          <w:tcPr>
            <w:tcW w:w="12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姓  名</w:t>
            </w:r>
          </w:p>
        </w:tc>
        <w:tc>
          <w:tcPr>
            <w:tcW w:w="12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身份证号</w:t>
            </w:r>
          </w:p>
        </w:tc>
        <w:tc>
          <w:tcPr>
            <w:tcW w:w="1275"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szCs w:val="21"/>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szCs w:val="21"/>
              </w:rPr>
            </w:pP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新材料新能源、</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装备制造、</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医疗健康、</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互联网TMT、</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文化创意、</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现代服务业、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人工智能、</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现代农业、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高校学生（毕业生）、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技工院校学生（毕业生）、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留学归国人员、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去产能转岗职工、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复转军人、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返乡农民工、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残疾人、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企事业单位科研（或管理）人员、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第一创始人</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szCs w:val="21"/>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szCs w:val="21"/>
              </w:rPr>
            </w:pP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新材料新能源、</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装备制造、</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医疗健康、</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互联网TMT、</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文化创意、</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现代服务业、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人工智能、</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现代农业、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高校学生（毕业生）、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技工院校学生（毕业生）、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留学归国人员、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去产能转岗职工、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复转军人、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返乡农民工、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残疾人、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企事业单位科研（或管理）人员、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第一创始人</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szCs w:val="21"/>
              </w:rPr>
            </w:pPr>
          </w:p>
        </w:tc>
        <w:tc>
          <w:tcPr>
            <w:tcW w:w="1560"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szCs w:val="21"/>
              </w:rPr>
            </w:pPr>
          </w:p>
        </w:tc>
        <w:tc>
          <w:tcPr>
            <w:tcW w:w="2316"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新材料新能源、</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装备制造、</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医疗健康、</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互联网TMT、</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文化创意、</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现代服务业、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人工智能、</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现代农业、</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华文仿宋" w:cs="Times New Roman"/>
                <w:szCs w:val="21"/>
              </w:rPr>
            </w:pP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高校学生（毕业生）、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技工院校学生（毕业生）、</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留学归国人员、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去产能转岗职工、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复转军人、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返乡农民工、</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残疾人、</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企事业单位科研（或管理）人员、</w:t>
            </w:r>
            <w:r>
              <w:rPr>
                <w:rStyle w:val="20"/>
                <w:rFonts w:hint="default" w:ascii="Times New Roman" w:hAnsi="Times New Roman" w:cs="Times New Roman"/>
                <w:szCs w:val="21"/>
              </w:rPr>
              <w:t>□</w:t>
            </w:r>
            <w:r>
              <w:rPr>
                <w:rStyle w:val="21"/>
                <w:rFonts w:hint="default" w:ascii="Times New Roman" w:hAnsi="Times New Roman" w:eastAsia="仿宋_GB2312" w:cs="Times New Roman"/>
                <w:szCs w:val="21"/>
              </w:rPr>
              <w:t>其他</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第一创始人</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560"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316"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560"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2316"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rPr>
            </w:pPr>
          </w:p>
        </w:tc>
        <w:tc>
          <w:tcPr>
            <w:tcW w:w="127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联合创始人</w:t>
            </w:r>
          </w:p>
        </w:tc>
        <w:tc>
          <w:tcPr>
            <w:tcW w:w="1275"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rPr>
                <w:rFonts w:hint="default" w:ascii="Times New Roman" w:hAnsi="Times New Roman" w:cs="Times New Roman"/>
                <w:szCs w:val="21"/>
              </w:rPr>
            </w:pPr>
          </w:p>
        </w:tc>
      </w:tr>
    </w:tbl>
    <w:p>
      <w:pPr>
        <w:spacing w:line="600" w:lineRule="exact"/>
        <w:rPr>
          <w:rFonts w:hint="default" w:ascii="Times New Roman" w:hAnsi="Times New Roman" w:eastAsia="方正小标宋简体" w:cs="Times New Roman"/>
          <w:color w:val="000000"/>
          <w:sz w:val="24"/>
        </w:rPr>
        <w:sectPr>
          <w:pgSz w:w="16838" w:h="11906" w:orient="landscape"/>
          <w:pgMar w:top="1135" w:right="1440" w:bottom="1134" w:left="1440" w:header="851" w:footer="992" w:gutter="0"/>
          <w:pgNumType w:fmt="numberInDash"/>
          <w:cols w:space="720" w:num="1"/>
          <w:titlePg/>
          <w:docGrid w:type="linesAndChars" w:linePitch="319" w:charSpace="639"/>
        </w:sectPr>
      </w:pPr>
    </w:p>
    <w:p>
      <w:pPr>
        <w:spacing w:line="560" w:lineRule="exac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5</w:t>
      </w:r>
    </w:p>
    <w:p>
      <w:pPr>
        <w:spacing w:line="560" w:lineRule="exact"/>
        <w:jc w:val="center"/>
        <w:rPr>
          <w:rFonts w:hint="default" w:ascii="Times New Roman" w:hAnsi="Times New Roman" w:eastAsia="文星标宋" w:cs="Times New Roman"/>
          <w:color w:val="000000"/>
          <w:kern w:val="0"/>
          <w:sz w:val="40"/>
          <w:szCs w:val="40"/>
        </w:rPr>
      </w:pPr>
    </w:p>
    <w:p>
      <w:pPr>
        <w:spacing w:line="560" w:lineRule="exact"/>
        <w:jc w:val="center"/>
        <w:rPr>
          <w:rFonts w:hint="default" w:ascii="Times New Roman" w:hAnsi="Times New Roman" w:eastAsia="文星标宋" w:cs="Times New Roman"/>
          <w:color w:val="000000"/>
          <w:kern w:val="0"/>
          <w:sz w:val="40"/>
          <w:szCs w:val="40"/>
          <w:lang w:val="en-US" w:eastAsia="zh-CN"/>
        </w:rPr>
      </w:pPr>
      <w:r>
        <w:rPr>
          <w:rFonts w:hint="default" w:ascii="Times New Roman" w:hAnsi="Times New Roman" w:eastAsia="文星标宋" w:cs="Times New Roman"/>
          <w:color w:val="000000"/>
          <w:kern w:val="0"/>
          <w:sz w:val="40"/>
          <w:szCs w:val="40"/>
        </w:rPr>
        <w:t>第五届“豫创天下”创业创新大赛</w:t>
      </w:r>
      <w:r>
        <w:rPr>
          <w:rFonts w:hint="default" w:ascii="Times New Roman" w:hAnsi="Times New Roman" w:eastAsia="文星标宋" w:cs="Times New Roman"/>
          <w:color w:val="000000"/>
          <w:kern w:val="0"/>
          <w:sz w:val="40"/>
          <w:szCs w:val="40"/>
          <w:lang w:val="en-US" w:eastAsia="zh-CN"/>
        </w:rPr>
        <w:t>商丘分区赛暨</w:t>
      </w:r>
    </w:p>
    <w:p>
      <w:pPr>
        <w:spacing w:line="560" w:lineRule="exact"/>
        <w:jc w:val="center"/>
        <w:rPr>
          <w:rFonts w:hint="default" w:ascii="Times New Roman" w:hAnsi="Times New Roman" w:eastAsia="文星标宋" w:cs="Times New Roman"/>
          <w:sz w:val="40"/>
          <w:szCs w:val="40"/>
        </w:rPr>
      </w:pPr>
      <w:r>
        <w:rPr>
          <w:rFonts w:hint="default" w:ascii="Times New Roman" w:hAnsi="Times New Roman" w:eastAsia="文星标宋" w:cs="Times New Roman"/>
          <w:color w:val="000000"/>
          <w:kern w:val="0"/>
          <w:sz w:val="40"/>
          <w:szCs w:val="40"/>
          <w:lang w:val="en-US" w:eastAsia="zh-CN"/>
        </w:rPr>
        <w:t>大众创业优秀项目选拔赛</w:t>
      </w:r>
      <w:r>
        <w:rPr>
          <w:rFonts w:hint="default" w:ascii="Times New Roman" w:hAnsi="Times New Roman" w:eastAsia="文星标宋" w:cs="Times New Roman"/>
          <w:sz w:val="40"/>
          <w:szCs w:val="40"/>
        </w:rPr>
        <w:t>参赛者须知</w:t>
      </w:r>
    </w:p>
    <w:p>
      <w:pPr>
        <w:spacing w:line="300" w:lineRule="exact"/>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赛的选手，视作自愿接受</w:t>
      </w:r>
      <w:r>
        <w:rPr>
          <w:rFonts w:hint="default" w:ascii="Times New Roman" w:hAnsi="Times New Roman" w:eastAsia="仿宋_GB2312" w:cs="Times New Roman"/>
          <w:sz w:val="32"/>
          <w:szCs w:val="32"/>
          <w:lang w:val="en-US" w:eastAsia="zh-CN"/>
        </w:rPr>
        <w:t>大赛</w:t>
      </w:r>
      <w:r>
        <w:rPr>
          <w:rFonts w:hint="default" w:ascii="Times New Roman" w:hAnsi="Times New Roman" w:eastAsia="仿宋_GB2312" w:cs="Times New Roman"/>
          <w:sz w:val="32"/>
          <w:szCs w:val="32"/>
        </w:rPr>
        <w:t>组委会的工作安排和自觉遵循比赛规则，非因特殊原因，不得中途退赛，请提前做好充分的参赛准备。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赛的选手，应是项目的核心成员，且不超过3人。如该项目第一创始人由于特殊原因不能参赛，经第一创始人授权，可以由项目的联合创始人代表项目参赛。</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比赛期间,参赛项目选手请保持手机等联系方式处于正常状态，避免错过</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赛组委会关于比赛的提示和通知。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县（区）</w:t>
      </w:r>
      <w:r>
        <w:rPr>
          <w:rFonts w:hint="default" w:ascii="Times New Roman" w:hAnsi="Times New Roman" w:eastAsia="仿宋_GB2312" w:cs="Times New Roman"/>
          <w:sz w:val="32"/>
          <w:szCs w:val="32"/>
          <w:lang w:val="en-US" w:eastAsia="zh-CN"/>
        </w:rPr>
        <w:t>和有关单位</w:t>
      </w:r>
      <w:r>
        <w:rPr>
          <w:rFonts w:hint="default" w:ascii="Times New Roman" w:hAnsi="Times New Roman" w:eastAsia="仿宋_GB2312" w:cs="Times New Roman"/>
          <w:sz w:val="32"/>
          <w:szCs w:val="32"/>
        </w:rPr>
        <w:t>推荐参加</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赛的项目，请按时组织将</w:t>
      </w:r>
      <w:r>
        <w:rPr>
          <w:rFonts w:hint="default" w:ascii="Times New Roman" w:hAnsi="Times New Roman" w:eastAsia="仿宋_GB2312" w:cs="Times New Roman"/>
          <w:spacing w:val="-11"/>
          <w:sz w:val="32"/>
          <w:szCs w:val="32"/>
        </w:rPr>
        <w:t>项目资料上传到</w:t>
      </w:r>
      <w:r>
        <w:rPr>
          <w:rFonts w:hint="default" w:ascii="Times New Roman" w:hAnsi="Times New Roman" w:eastAsia="仿宋_GB2312" w:cs="Times New Roman"/>
          <w:spacing w:val="-11"/>
          <w:sz w:val="32"/>
          <w:szCs w:val="32"/>
          <w:lang w:eastAsia="zh-CN"/>
        </w:rPr>
        <w:t>市</w:t>
      </w:r>
      <w:r>
        <w:rPr>
          <w:rFonts w:hint="default" w:ascii="Times New Roman" w:hAnsi="Times New Roman" w:eastAsia="仿宋_GB2312" w:cs="Times New Roman"/>
          <w:spacing w:val="-11"/>
          <w:sz w:val="32"/>
          <w:szCs w:val="32"/>
          <w:lang w:val="en-US" w:eastAsia="zh-CN"/>
        </w:rPr>
        <w:t>大赛</w:t>
      </w:r>
      <w:r>
        <w:rPr>
          <w:rFonts w:hint="default" w:ascii="Times New Roman" w:hAnsi="Times New Roman" w:eastAsia="仿宋_GB2312" w:cs="Times New Roman"/>
          <w:spacing w:val="-11"/>
          <w:sz w:val="32"/>
          <w:szCs w:val="32"/>
        </w:rPr>
        <w:t>组委会指定邮箱sqsjyb518@163.com（为保证大赛项目顺利进行,要求PPT文件不超过20页，文件大小不超过20M）。</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参赛项目参赛时须携带以下证明材料：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1．参赛人员身份证/护照；</w:t>
      </w:r>
    </w:p>
    <w:p>
      <w:pPr>
        <w:keepNext w:val="0"/>
        <w:keepLines w:val="0"/>
        <w:pageBreakBefore w:val="0"/>
        <w:widowControl w:val="0"/>
        <w:kinsoku/>
        <w:wordWrap/>
        <w:overflowPunct/>
        <w:topLinePunct w:val="0"/>
        <w:autoSpaceDE/>
        <w:autoSpaceDN/>
        <w:bidi w:val="0"/>
        <w:adjustRightInd/>
        <w:snapToGrid/>
        <w:spacing w:line="540" w:lineRule="exact"/>
        <w:ind w:firstLine="629" w:firstLineChars="19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2．公司或机构营业执照复印件加盖公司或机构公章；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3．商业计划书PPT；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4．商标、专利、版权等相关的知识产权证明；</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5．获奖证书；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6．其他材料。</w:t>
      </w:r>
    </w:p>
    <w:p>
      <w:pPr>
        <w:outlineLvl w:val="0"/>
        <w:rPr>
          <w:rFonts w:hint="default" w:ascii="Times New Roman" w:hAnsi="Times New Roman" w:eastAsia="黑体" w:cs="Times New Roman"/>
          <w:sz w:val="30"/>
          <w:szCs w:val="30"/>
          <w:lang w:val="en-US" w:eastAsia="zh-CN"/>
        </w:rPr>
      </w:pPr>
      <w:bookmarkStart w:id="17" w:name="_Toc14301"/>
      <w:bookmarkStart w:id="18" w:name="_Toc29625"/>
      <w:bookmarkStart w:id="19" w:name="_Toc7413"/>
      <w:bookmarkStart w:id="20" w:name="_Toc3655"/>
      <w:bookmarkStart w:id="21" w:name="_Toc22768"/>
      <w:bookmarkStart w:id="22" w:name="_Toc12264"/>
      <w:bookmarkStart w:id="23" w:name="_Toc2135"/>
      <w:bookmarkStart w:id="24" w:name="_Toc2817"/>
      <w:bookmarkStart w:id="25" w:name="_Toc28350"/>
      <w:bookmarkStart w:id="26" w:name="_Toc14216"/>
      <w:bookmarkStart w:id="27" w:name="_Toc2874"/>
      <w:bookmarkStart w:id="28" w:name="_Toc24402"/>
      <w:bookmarkStart w:id="29" w:name="_Toc16529"/>
      <w:bookmarkStart w:id="30" w:name="_Toc4980"/>
      <w:bookmarkStart w:id="31" w:name="_Toc31830"/>
      <w:r>
        <w:rPr>
          <w:rFonts w:hint="default" w:ascii="Times New Roman" w:hAnsi="Times New Roman" w:eastAsia="黑体" w:cs="Times New Roman"/>
          <w:sz w:val="30"/>
          <w:szCs w:val="30"/>
        </w:rPr>
        <w:t>附件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default" w:ascii="Times New Roman" w:hAnsi="Times New Roman" w:eastAsia="黑体" w:cs="Times New Roman"/>
          <w:sz w:val="30"/>
          <w:szCs w:val="30"/>
          <w:lang w:val="en-US" w:eastAsia="zh-CN"/>
        </w:rPr>
        <w:t>6</w:t>
      </w:r>
    </w:p>
    <w:p>
      <w:pPr>
        <w:outlineLvl w:val="0"/>
        <w:rPr>
          <w:rFonts w:hint="default" w:ascii="Times New Roman" w:hAnsi="Times New Roman" w:eastAsia="黑体" w:cs="Times New Roman"/>
          <w:sz w:val="30"/>
          <w:szCs w:val="30"/>
          <w:lang w:val="en-US" w:eastAsia="zh-CN"/>
        </w:rPr>
      </w:pPr>
    </w:p>
    <w:p>
      <w:pPr>
        <w:spacing w:line="560" w:lineRule="exact"/>
        <w:jc w:val="center"/>
        <w:rPr>
          <w:rFonts w:hint="default" w:ascii="Times New Roman" w:hAnsi="Times New Roman" w:eastAsia="文星标宋" w:cs="Times New Roman"/>
          <w:color w:val="000000"/>
          <w:kern w:val="0"/>
          <w:sz w:val="40"/>
          <w:szCs w:val="40"/>
          <w:lang w:val="en-US" w:eastAsia="zh-CN"/>
        </w:rPr>
      </w:pPr>
      <w:r>
        <w:rPr>
          <w:rFonts w:hint="default" w:ascii="Times New Roman" w:hAnsi="Times New Roman" w:eastAsia="文星标宋" w:cs="Times New Roman"/>
          <w:color w:val="000000"/>
          <w:kern w:val="0"/>
          <w:sz w:val="40"/>
          <w:szCs w:val="40"/>
        </w:rPr>
        <w:t>第五届“豫创天下”创业创新大赛</w:t>
      </w:r>
      <w:r>
        <w:rPr>
          <w:rFonts w:hint="default" w:ascii="Times New Roman" w:hAnsi="Times New Roman" w:eastAsia="文星标宋" w:cs="Times New Roman"/>
          <w:color w:val="000000"/>
          <w:kern w:val="0"/>
          <w:sz w:val="40"/>
          <w:szCs w:val="40"/>
          <w:lang w:val="en-US" w:eastAsia="zh-CN"/>
        </w:rPr>
        <w:t>商丘分区赛暨</w:t>
      </w:r>
    </w:p>
    <w:p>
      <w:pPr>
        <w:spacing w:line="560" w:lineRule="exact"/>
        <w:jc w:val="center"/>
        <w:rPr>
          <w:rFonts w:hint="default" w:ascii="Times New Roman" w:hAnsi="Times New Roman" w:eastAsia="文星标宋" w:cs="Times New Roman"/>
          <w:sz w:val="40"/>
          <w:szCs w:val="40"/>
        </w:rPr>
      </w:pPr>
      <w:r>
        <w:rPr>
          <w:rFonts w:hint="default" w:ascii="Times New Roman" w:hAnsi="Times New Roman" w:eastAsia="文星标宋" w:cs="Times New Roman"/>
          <w:color w:val="000000"/>
          <w:kern w:val="0"/>
          <w:sz w:val="40"/>
          <w:szCs w:val="40"/>
          <w:lang w:val="en-US" w:eastAsia="zh-CN"/>
        </w:rPr>
        <w:t>大众创业优秀项目选拔赛</w:t>
      </w:r>
      <w:r>
        <w:rPr>
          <w:rFonts w:hint="default" w:ascii="Times New Roman" w:hAnsi="Times New Roman" w:eastAsia="文星标宋" w:cs="Times New Roman"/>
          <w:sz w:val="40"/>
          <w:szCs w:val="40"/>
        </w:rPr>
        <w:t>评审标准</w:t>
      </w:r>
    </w:p>
    <w:p>
      <w:pPr>
        <w:spacing w:line="50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（创新组）</w:t>
      </w:r>
    </w:p>
    <w:p>
      <w:pPr>
        <w:spacing w:line="400" w:lineRule="exact"/>
        <w:jc w:val="center"/>
        <w:rPr>
          <w:rFonts w:hint="default" w:ascii="Times New Roman" w:hAnsi="Times New Roman" w:eastAsia="仿宋_GB2312" w:cs="Times New Roman"/>
          <w:sz w:val="36"/>
          <w:szCs w:val="36"/>
        </w:rPr>
      </w:pP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一、创新性、示范性、引领性（30分）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1．技术和产品具有原创性、创新性（10分）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2．技术和产品具有行业领先性或取得了专利等知识产权成果，能填补国内外空白，项目在某个行业或领域具有示范性和引领性（10分）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3．项目商业模式具有可行性、创新性，项目管理和服务方式具有创新性（10分）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二、社会价值（25分）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1．项目直接带动就业数量，间接带动就业数量，预计未来3年将创造就业岗位的数量规模（10分）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2．项目的社会贡献（当前或预期），带动当地产业发展、资源利用、民族文化传承，带动特殊群体或困难群体就业创业，促进建档立卡困难家庭和群众增收等（10分）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3．促进节能减排、环境保护、推动绿色发展等（5分）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三、项目团队（20分）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1．项目第一创始人的素质、能力、背景和经历（10分）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2．团队其他成员配备的科学性、完整性和互补性（5分）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3．团队的整体运营能力和执行力（5分）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四、发展现状和前景（25分）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1．项目具有广阔的市场前景，</w:t>
      </w:r>
      <w:r>
        <w:rPr>
          <w:rFonts w:hint="default" w:ascii="Times New Roman" w:hAnsi="Times New Roman" w:eastAsia="仿宋_GB2312" w:cs="Times New Roman"/>
          <w:kern w:val="0"/>
          <w:sz w:val="32"/>
          <w:szCs w:val="32"/>
        </w:rPr>
        <w:t>具备大范围推广的可行性和条件</w:t>
      </w:r>
      <w:r>
        <w:rPr>
          <w:rFonts w:hint="default" w:ascii="Times New Roman" w:hAnsi="Times New Roman" w:eastAsia="仿宋_GB2312" w:cs="Times New Roman"/>
          <w:sz w:val="32"/>
          <w:szCs w:val="32"/>
        </w:rPr>
        <w:t>（10分）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2．项目具有可持续发展的能力及良好的经济价值（10分）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196"/>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项目运营现状和财务状况，取得的进展和成绩（5分）</w:t>
      </w:r>
      <w:r>
        <w:rPr>
          <w:rFonts w:hint="default" w:ascii="Times New Roman" w:hAnsi="Times New Roman" w:eastAsia="宋体" w:cs="Times New Roman"/>
          <w:sz w:val="32"/>
          <w:szCs w:val="32"/>
        </w:rPr>
        <w:br w:type="page"/>
      </w:r>
    </w:p>
    <w:p>
      <w:pPr>
        <w:spacing w:line="500" w:lineRule="exact"/>
        <w:ind w:left="3" w:leftChars="-27" w:hanging="60" w:hangingChars="20"/>
        <w:jc w:val="left"/>
        <w:outlineLvl w:val="0"/>
        <w:rPr>
          <w:rFonts w:hint="default" w:ascii="Times New Roman" w:hAnsi="Times New Roman" w:eastAsia="黑体" w:cs="Times New Roman"/>
          <w:sz w:val="30"/>
          <w:szCs w:val="30"/>
          <w:lang w:val="en-US" w:eastAsia="zh-CN"/>
        </w:rPr>
      </w:pPr>
      <w:bookmarkStart w:id="32" w:name="_Toc7805"/>
      <w:bookmarkStart w:id="33" w:name="_Toc18144"/>
      <w:bookmarkStart w:id="34" w:name="_Toc22706"/>
      <w:bookmarkStart w:id="35" w:name="_Toc16941"/>
      <w:bookmarkStart w:id="36" w:name="_Toc30438"/>
      <w:bookmarkStart w:id="37" w:name="_Toc29013"/>
      <w:bookmarkStart w:id="38" w:name="_Toc13484"/>
      <w:bookmarkStart w:id="39" w:name="_Toc17678"/>
      <w:bookmarkStart w:id="40" w:name="_Toc18826"/>
      <w:bookmarkStart w:id="41" w:name="_Toc9054"/>
      <w:bookmarkStart w:id="42" w:name="_Toc977"/>
      <w:bookmarkStart w:id="43" w:name="_Toc3508"/>
      <w:bookmarkStart w:id="44" w:name="_Toc12627"/>
      <w:bookmarkStart w:id="45" w:name="_Toc10036"/>
      <w:bookmarkStart w:id="46" w:name="_Toc6904"/>
      <w:r>
        <w:rPr>
          <w:rFonts w:hint="default" w:ascii="Times New Roman" w:hAnsi="Times New Roman" w:eastAsia="黑体" w:cs="Times New Roman"/>
          <w:sz w:val="30"/>
          <w:szCs w:val="30"/>
        </w:rPr>
        <w:t>附件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default" w:ascii="Times New Roman" w:hAnsi="Times New Roman" w:eastAsia="黑体" w:cs="Times New Roman"/>
          <w:sz w:val="30"/>
          <w:szCs w:val="30"/>
          <w:lang w:val="en-US" w:eastAsia="zh-CN"/>
        </w:rPr>
        <w:t>7</w:t>
      </w:r>
    </w:p>
    <w:p>
      <w:pPr>
        <w:spacing w:line="500" w:lineRule="exact"/>
        <w:ind w:left="1" w:leftChars="-170" w:hanging="363" w:hangingChars="120"/>
        <w:jc w:val="left"/>
        <w:outlineLvl w:val="0"/>
        <w:rPr>
          <w:rFonts w:hint="default" w:ascii="Times New Roman" w:hAnsi="Times New Roman" w:eastAsia="黑体" w:cs="Times New Roman"/>
          <w:sz w:val="30"/>
          <w:szCs w:val="30"/>
          <w:lang w:val="en-US" w:eastAsia="zh-CN"/>
        </w:rPr>
      </w:pPr>
    </w:p>
    <w:p>
      <w:pPr>
        <w:spacing w:line="560" w:lineRule="exact"/>
        <w:jc w:val="center"/>
        <w:rPr>
          <w:rFonts w:hint="default" w:ascii="Times New Roman" w:hAnsi="Times New Roman" w:eastAsia="文星标宋" w:cs="Times New Roman"/>
          <w:color w:val="000000"/>
          <w:kern w:val="0"/>
          <w:sz w:val="40"/>
          <w:szCs w:val="40"/>
          <w:lang w:val="en-US" w:eastAsia="zh-CN"/>
        </w:rPr>
      </w:pPr>
      <w:r>
        <w:rPr>
          <w:rFonts w:hint="default" w:ascii="Times New Roman" w:hAnsi="Times New Roman" w:eastAsia="文星标宋" w:cs="Times New Roman"/>
          <w:color w:val="000000"/>
          <w:kern w:val="0"/>
          <w:sz w:val="40"/>
          <w:szCs w:val="40"/>
        </w:rPr>
        <w:t>第五届“豫创天下”创业创新大赛</w:t>
      </w:r>
      <w:r>
        <w:rPr>
          <w:rFonts w:hint="default" w:ascii="Times New Roman" w:hAnsi="Times New Roman" w:eastAsia="文星标宋" w:cs="Times New Roman"/>
          <w:color w:val="000000"/>
          <w:kern w:val="0"/>
          <w:sz w:val="40"/>
          <w:szCs w:val="40"/>
          <w:lang w:val="en-US" w:eastAsia="zh-CN"/>
        </w:rPr>
        <w:t>商丘分区赛暨</w:t>
      </w:r>
    </w:p>
    <w:p>
      <w:pPr>
        <w:spacing w:line="560" w:lineRule="exact"/>
        <w:jc w:val="center"/>
        <w:rPr>
          <w:rFonts w:hint="default" w:ascii="Times New Roman" w:hAnsi="Times New Roman" w:eastAsia="文星标宋" w:cs="Times New Roman"/>
          <w:sz w:val="40"/>
          <w:szCs w:val="40"/>
        </w:rPr>
      </w:pPr>
      <w:r>
        <w:rPr>
          <w:rFonts w:hint="default" w:ascii="Times New Roman" w:hAnsi="Times New Roman" w:eastAsia="文星标宋" w:cs="Times New Roman"/>
          <w:color w:val="000000"/>
          <w:kern w:val="0"/>
          <w:sz w:val="40"/>
          <w:szCs w:val="40"/>
          <w:lang w:val="en-US" w:eastAsia="zh-CN"/>
        </w:rPr>
        <w:t>大众创业优秀项目选拔赛</w:t>
      </w:r>
      <w:r>
        <w:rPr>
          <w:rFonts w:hint="default" w:ascii="Times New Roman" w:hAnsi="Times New Roman" w:eastAsia="文星标宋" w:cs="Times New Roman"/>
          <w:sz w:val="40"/>
          <w:szCs w:val="40"/>
        </w:rPr>
        <w:t>评委打分表</w:t>
      </w:r>
    </w:p>
    <w:p>
      <w:pPr>
        <w:spacing w:line="50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（创新组）</w:t>
      </w:r>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6059"/>
        <w:gridCol w:w="107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指标</w:t>
            </w:r>
          </w:p>
        </w:tc>
        <w:tc>
          <w:tcPr>
            <w:tcW w:w="605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描  述</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各项</w:t>
            </w:r>
          </w:p>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满分</w:t>
            </w:r>
          </w:p>
        </w:tc>
        <w:tc>
          <w:tcPr>
            <w:tcW w:w="871" w:type="dxa"/>
            <w:tcBorders>
              <w:top w:val="single" w:color="auto" w:sz="4" w:space="0"/>
              <w:left w:val="single" w:color="auto" w:sz="4" w:space="0"/>
              <w:bottom w:val="single" w:color="auto" w:sz="4" w:space="0"/>
              <w:right w:val="single" w:color="auto" w:sz="4" w:space="0"/>
            </w:tcBorders>
            <w:noWrap/>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评委</w:t>
            </w:r>
          </w:p>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创新性</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30分</w:t>
            </w: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1.技术和产品具有原创性、创新性。</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2.技术和产品具有行业领先性或取得了专利等知识产权成果，能填补国内外空白，项目在某个行业或领域具有示范性和引领性。</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3.项目商业模式具有可行性、创新性，项目管理和服务方式具有创新性。</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社会</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价值</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25分</w:t>
            </w: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1.项目直接带动就业岗位的数量，间接带动创业就业的数量，预计未来3年将创造就业岗位的数量规模。</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2.项目的社会贡献（当前或预期），带动当地产业发展、资源利用、民族文化传承，带动特殊群体或困难群体就业创业，促进建档立卡困难家庭和群众增收。</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3.促进节能减排、环境保护、推动绿色发展。</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团队</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20分</w:t>
            </w: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1.项目第一创始人的素质、能力、背景和经历。</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2.团队其他成员配备的科学性、完整性和互补性。</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3.团队的整体运营能力和执行能力。</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市场及发展前景</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25分</w:t>
            </w: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1.项目是否具有广阔的市场前景，具备大范围占据市场的可行性和条件。</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2.项目可持续发展的能力，及能创造的经济价值。</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3.项目运营现状和财务状况，已取得的进展和成绩。</w:t>
            </w: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总分</w:t>
            </w:r>
          </w:p>
        </w:tc>
        <w:tc>
          <w:tcPr>
            <w:tcW w:w="60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p>
        </w:tc>
        <w:tc>
          <w:tcPr>
            <w:tcW w:w="10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100分</w:t>
            </w:r>
          </w:p>
        </w:tc>
        <w:tc>
          <w:tcPr>
            <w:tcW w:w="87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评委</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签字</w:t>
            </w:r>
          </w:p>
        </w:tc>
        <w:tc>
          <w:tcPr>
            <w:tcW w:w="800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建议:</w:t>
            </w:r>
          </w:p>
          <w:p>
            <w:pPr>
              <w:keepNext w:val="0"/>
              <w:keepLines w:val="0"/>
              <w:pageBreakBefore w:val="0"/>
              <w:kinsoku/>
              <w:wordWrap/>
              <w:overflowPunct/>
              <w:topLinePunct w:val="0"/>
              <w:autoSpaceDE/>
              <w:autoSpaceDN/>
              <w:bidi w:val="0"/>
              <w:spacing w:line="300" w:lineRule="exact"/>
              <w:ind w:left="0" w:leftChars="0" w:right="0" w:rightChars="0" w:firstLine="2308" w:firstLineChars="95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评委签名：</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日期：    年    月   日</w:t>
            </w:r>
          </w:p>
        </w:tc>
      </w:tr>
    </w:tbl>
    <w:p>
      <w:pPr>
        <w:keepNext w:val="0"/>
        <w:keepLines w:val="0"/>
        <w:pageBreakBefore w:val="0"/>
        <w:kinsoku/>
        <w:wordWrap/>
        <w:overflowPunct/>
        <w:topLinePunct w:val="0"/>
        <w:autoSpaceDE/>
        <w:autoSpaceDN/>
        <w:bidi w:val="0"/>
        <w:spacing w:line="300" w:lineRule="exact"/>
        <w:ind w:left="0" w:leftChars="0" w:right="0" w:rightChars="0" w:firstLine="243" w:firstLineChars="10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【打分规则】评委打分保留小数点后两位。</w:t>
      </w:r>
    </w:p>
    <w:p>
      <w:pPr>
        <w:keepNext w:val="0"/>
        <w:keepLines w:val="0"/>
        <w:pageBreakBefore w:val="0"/>
        <w:kinsoku/>
        <w:wordWrap/>
        <w:overflowPunct/>
        <w:topLinePunct w:val="0"/>
        <w:autoSpaceDE/>
        <w:autoSpaceDN/>
        <w:bidi w:val="0"/>
        <w:spacing w:line="300" w:lineRule="exact"/>
        <w:ind w:left="0" w:leftChars="0" w:right="0" w:rightChars="0" w:firstLine="243" w:firstLineChars="10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【总分区间】优：90分及以上；良：80</w:t>
      </w:r>
      <w:r>
        <w:rPr>
          <w:rFonts w:hint="default" w:ascii="Times New Roman" w:hAnsi="Times New Roman" w:cs="Times New Roman"/>
          <w:kern w:val="0"/>
          <w:sz w:val="24"/>
        </w:rPr>
        <w:t>－</w:t>
      </w:r>
      <w:r>
        <w:rPr>
          <w:rFonts w:hint="default" w:ascii="Times New Roman" w:hAnsi="Times New Roman" w:eastAsia="仿宋_GB2312" w:cs="Times New Roman"/>
          <w:kern w:val="0"/>
          <w:sz w:val="24"/>
        </w:rPr>
        <w:t>90分；中：70</w:t>
      </w:r>
      <w:r>
        <w:rPr>
          <w:rFonts w:hint="default" w:ascii="Times New Roman" w:hAnsi="Times New Roman" w:cs="Times New Roman"/>
          <w:kern w:val="0"/>
          <w:sz w:val="24"/>
        </w:rPr>
        <w:t>－</w:t>
      </w:r>
      <w:r>
        <w:rPr>
          <w:rFonts w:hint="default" w:ascii="Times New Roman" w:hAnsi="Times New Roman" w:eastAsia="仿宋_GB2312" w:cs="Times New Roman"/>
          <w:kern w:val="0"/>
          <w:sz w:val="24"/>
        </w:rPr>
        <w:t>80分；差：70分以下</w:t>
      </w:r>
    </w:p>
    <w:p>
      <w:pPr>
        <w:keepNext w:val="0"/>
        <w:keepLines w:val="0"/>
        <w:pageBreakBefore w:val="0"/>
        <w:kinsoku/>
        <w:wordWrap/>
        <w:overflowPunct/>
        <w:topLinePunct w:val="0"/>
        <w:autoSpaceDE/>
        <w:autoSpaceDN/>
        <w:bidi w:val="0"/>
        <w:spacing w:line="300" w:lineRule="exact"/>
        <w:ind w:left="0" w:leftChars="0" w:right="0" w:rightChars="0"/>
        <w:jc w:val="left"/>
        <w:textAlignment w:val="auto"/>
        <w:outlineLvl w:val="0"/>
        <w:rPr>
          <w:rFonts w:hint="default" w:ascii="Times New Roman" w:hAnsi="Times New Roman" w:eastAsia="黑体" w:cs="Times New Roman"/>
          <w:sz w:val="30"/>
          <w:szCs w:val="30"/>
        </w:rPr>
      </w:pPr>
      <w:r>
        <w:rPr>
          <w:rFonts w:hint="default" w:ascii="Times New Roman" w:hAnsi="Times New Roman" w:eastAsia="仿宋_GB2312" w:cs="Times New Roman"/>
        </w:rPr>
        <w:br w:type="page"/>
      </w:r>
      <w:bookmarkStart w:id="47" w:name="_Toc25463"/>
      <w:bookmarkStart w:id="48" w:name="_Toc3562"/>
      <w:bookmarkStart w:id="49" w:name="_Toc11974"/>
      <w:bookmarkStart w:id="50" w:name="_Toc3077"/>
      <w:bookmarkStart w:id="51" w:name="_Toc2945"/>
      <w:bookmarkStart w:id="52" w:name="_Toc13375"/>
      <w:bookmarkStart w:id="53" w:name="_Toc14434"/>
      <w:bookmarkStart w:id="54" w:name="_Toc18230"/>
      <w:bookmarkStart w:id="55" w:name="_Toc9528"/>
      <w:bookmarkStart w:id="56" w:name="_Toc8223"/>
      <w:bookmarkStart w:id="57" w:name="_Toc18505"/>
      <w:bookmarkStart w:id="58" w:name="_Toc5118"/>
      <w:bookmarkStart w:id="59" w:name="_Toc9588"/>
      <w:bookmarkStart w:id="60" w:name="_Toc31121"/>
      <w:bookmarkStart w:id="61" w:name="_Toc26304"/>
      <w:r>
        <w:rPr>
          <w:rFonts w:hint="default" w:ascii="Times New Roman" w:hAnsi="Times New Roman" w:eastAsia="黑体" w:cs="Times New Roman"/>
          <w:sz w:val="30"/>
          <w:szCs w:val="30"/>
        </w:rPr>
        <w:t>附件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default" w:ascii="Times New Roman" w:hAnsi="Times New Roman" w:eastAsia="黑体" w:cs="Times New Roman"/>
          <w:sz w:val="30"/>
          <w:szCs w:val="30"/>
        </w:rPr>
        <w:t>8</w:t>
      </w:r>
    </w:p>
    <w:p>
      <w:pPr>
        <w:spacing w:line="240" w:lineRule="exact"/>
        <w:jc w:val="left"/>
        <w:outlineLvl w:val="0"/>
        <w:rPr>
          <w:rFonts w:hint="default" w:ascii="Times New Roman" w:hAnsi="Times New Roman" w:eastAsia="黑体" w:cs="Times New Roman"/>
          <w:sz w:val="30"/>
          <w:szCs w:val="30"/>
        </w:rPr>
      </w:pPr>
    </w:p>
    <w:p>
      <w:pPr>
        <w:spacing w:line="560" w:lineRule="exact"/>
        <w:jc w:val="center"/>
        <w:rPr>
          <w:rFonts w:hint="default" w:ascii="Times New Roman" w:hAnsi="Times New Roman" w:eastAsia="文星标宋" w:cs="Times New Roman"/>
          <w:color w:val="000000"/>
          <w:kern w:val="0"/>
          <w:sz w:val="40"/>
          <w:szCs w:val="40"/>
          <w:lang w:val="en-US" w:eastAsia="zh-CN"/>
        </w:rPr>
      </w:pPr>
      <w:r>
        <w:rPr>
          <w:rFonts w:hint="default" w:ascii="Times New Roman" w:hAnsi="Times New Roman" w:eastAsia="文星标宋" w:cs="Times New Roman"/>
          <w:color w:val="000000"/>
          <w:kern w:val="0"/>
          <w:sz w:val="40"/>
          <w:szCs w:val="40"/>
        </w:rPr>
        <w:t>第五届“豫创天下”创业创新大赛</w:t>
      </w:r>
      <w:r>
        <w:rPr>
          <w:rFonts w:hint="default" w:ascii="Times New Roman" w:hAnsi="Times New Roman" w:eastAsia="文星标宋" w:cs="Times New Roman"/>
          <w:color w:val="000000"/>
          <w:kern w:val="0"/>
          <w:sz w:val="40"/>
          <w:szCs w:val="40"/>
          <w:lang w:val="en-US" w:eastAsia="zh-CN"/>
        </w:rPr>
        <w:t>商丘分区赛暨</w:t>
      </w:r>
    </w:p>
    <w:p>
      <w:pPr>
        <w:spacing w:line="560" w:lineRule="exact"/>
        <w:jc w:val="center"/>
        <w:rPr>
          <w:rFonts w:hint="default" w:ascii="Times New Roman" w:hAnsi="Times New Roman" w:eastAsia="文星标宋" w:cs="Times New Roman"/>
          <w:sz w:val="40"/>
          <w:szCs w:val="40"/>
        </w:rPr>
      </w:pPr>
      <w:r>
        <w:rPr>
          <w:rFonts w:hint="default" w:ascii="Times New Roman" w:hAnsi="Times New Roman" w:eastAsia="文星标宋" w:cs="Times New Roman"/>
          <w:color w:val="000000"/>
          <w:kern w:val="0"/>
          <w:sz w:val="40"/>
          <w:szCs w:val="40"/>
          <w:lang w:val="en-US" w:eastAsia="zh-CN"/>
        </w:rPr>
        <w:t>大众创业优秀项目选拔赛</w:t>
      </w:r>
      <w:r>
        <w:rPr>
          <w:rFonts w:hint="default" w:ascii="Times New Roman" w:hAnsi="Times New Roman" w:eastAsia="文星标宋" w:cs="Times New Roman"/>
          <w:sz w:val="40"/>
          <w:szCs w:val="40"/>
        </w:rPr>
        <w:t>评审标准</w:t>
      </w:r>
    </w:p>
    <w:p>
      <w:pPr>
        <w:spacing w:line="5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（创业组）</w:t>
      </w:r>
    </w:p>
    <w:p>
      <w:pPr>
        <w:spacing w:line="240" w:lineRule="exact"/>
        <w:jc w:val="center"/>
        <w:rPr>
          <w:rFonts w:hint="default" w:ascii="Times New Roman" w:hAnsi="Times New Roman" w:eastAsia="楷体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一、创新性、示范性、引领性（25分）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1．技术和产品具有原创性、创新性（10分）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2．技术和产品具有行业领先性或取得了专利等知识产权成果，能填补国内外空白，项目在某个行业或领域具有示范性和引领性（5分）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3．项目商业模式具有可行性、创新性，项目管理和服务方式具有创新性（10分）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二、社会价值（30分）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1．项目直接带动就业岗位的数量，间接带动创业就业的数量，预计未来3年将创造就业岗位的数量规模（10分）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2．项目的社会贡献，带动当地产业发展、资源利用、民族文化传承，带动特殊群体或困难群体就业创业，促进建档立卡困难家庭和群众增收等（10分）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3．促进节能减排、环境保护、推动绿色发展等（10分）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三、项目团队（20分）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1．项目第一创始人的素质、能力、背景和经历（5分）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2．团队其他成员配备的科学性、完整性和互补性（5分）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3．团队的整体运营能力和执行力（5分）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4．团队股权结构合理性和是否建立了员工激励机制（5分）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四、发展现状和前景（25分）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1．项目具有广阔的市场前景，</w:t>
      </w:r>
      <w:r>
        <w:rPr>
          <w:rFonts w:hint="default" w:ascii="Times New Roman" w:hAnsi="Times New Roman" w:eastAsia="仿宋_GB2312" w:cs="Times New Roman"/>
          <w:kern w:val="0"/>
          <w:sz w:val="32"/>
          <w:szCs w:val="32"/>
        </w:rPr>
        <w:t>具备大范围推广的可行性和条件</w:t>
      </w:r>
      <w:r>
        <w:rPr>
          <w:rFonts w:hint="default" w:ascii="Times New Roman" w:hAnsi="Times New Roman" w:eastAsia="仿宋_GB2312" w:cs="Times New Roman"/>
          <w:sz w:val="32"/>
          <w:szCs w:val="32"/>
        </w:rPr>
        <w:t>（5分）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2．项目具有可持续发展的能力，及良好的经济价值（5分）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项目运营现状，已取得的进展和成绩（10分）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项目财务状况，融资状况（5分）</w:t>
      </w:r>
      <w:r>
        <w:rPr>
          <w:rFonts w:hint="default" w:ascii="Times New Roman" w:hAnsi="Times New Roman" w:eastAsia="仿宋_GB2312" w:cs="Times New Roman"/>
          <w:sz w:val="32"/>
          <w:szCs w:val="32"/>
        </w:rPr>
        <w:br w:type="page"/>
      </w:r>
    </w:p>
    <w:p>
      <w:pPr>
        <w:spacing w:line="500" w:lineRule="exact"/>
        <w:jc w:val="left"/>
        <w:outlineLvl w:val="0"/>
        <w:rPr>
          <w:rFonts w:hint="default" w:ascii="Times New Roman" w:hAnsi="Times New Roman" w:eastAsia="黑体" w:cs="Times New Roman"/>
          <w:sz w:val="30"/>
          <w:szCs w:val="30"/>
          <w:lang w:val="en-US" w:eastAsia="zh-CN"/>
        </w:rPr>
      </w:pPr>
      <w:bookmarkStart w:id="62" w:name="_Toc25026"/>
      <w:bookmarkStart w:id="63" w:name="_Toc14281"/>
      <w:bookmarkStart w:id="64" w:name="_Toc11988"/>
      <w:bookmarkStart w:id="65" w:name="_Toc10518"/>
      <w:bookmarkStart w:id="66" w:name="_Toc31396"/>
      <w:bookmarkStart w:id="67" w:name="_Toc7075"/>
      <w:bookmarkStart w:id="68" w:name="_Toc2057"/>
      <w:bookmarkStart w:id="69" w:name="_Toc11011"/>
      <w:bookmarkStart w:id="70" w:name="_Toc23360"/>
      <w:bookmarkStart w:id="71" w:name="_Toc18458"/>
      <w:bookmarkStart w:id="72" w:name="_Toc5261"/>
      <w:bookmarkStart w:id="73" w:name="_Toc31987"/>
      <w:bookmarkStart w:id="74" w:name="_Toc31529"/>
      <w:bookmarkStart w:id="75" w:name="_Toc17017"/>
      <w:bookmarkStart w:id="76" w:name="_Toc26348"/>
      <w:r>
        <w:rPr>
          <w:rFonts w:hint="default" w:ascii="Times New Roman" w:hAnsi="Times New Roman" w:eastAsia="黑体" w:cs="Times New Roman"/>
          <w:sz w:val="30"/>
          <w:szCs w:val="30"/>
        </w:rPr>
        <w:t>附件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default" w:ascii="Times New Roman" w:hAnsi="Times New Roman" w:eastAsia="黑体" w:cs="Times New Roman"/>
          <w:sz w:val="30"/>
          <w:szCs w:val="30"/>
          <w:lang w:val="en-US" w:eastAsia="zh-CN"/>
        </w:rPr>
        <w:t>9</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文星标宋" w:cs="Times New Roman"/>
          <w:spacing w:val="-11"/>
          <w:sz w:val="38"/>
          <w:szCs w:val="38"/>
        </w:rPr>
      </w:pPr>
      <w:r>
        <w:rPr>
          <w:rFonts w:hint="default" w:ascii="Times New Roman" w:hAnsi="Times New Roman" w:eastAsia="文星标宋" w:cs="Times New Roman"/>
          <w:spacing w:val="-11"/>
          <w:sz w:val="38"/>
          <w:szCs w:val="38"/>
        </w:rPr>
        <w:t>第四届“中国创翼”创业创新大赛河南省分区赛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文星标宋" w:cs="Times New Roman"/>
          <w:spacing w:val="-11"/>
          <w:sz w:val="38"/>
          <w:szCs w:val="38"/>
        </w:rPr>
      </w:pPr>
      <w:r>
        <w:rPr>
          <w:rFonts w:hint="default" w:ascii="Times New Roman" w:hAnsi="Times New Roman" w:eastAsia="文星标宋" w:cs="Times New Roman"/>
          <w:spacing w:val="-11"/>
          <w:sz w:val="38"/>
          <w:szCs w:val="38"/>
        </w:rPr>
        <w:t>暨第四届“豫创天下”创业创新大赛</w:t>
      </w:r>
      <w:r>
        <w:rPr>
          <w:rFonts w:hint="default" w:ascii="Times New Roman" w:hAnsi="Times New Roman" w:eastAsia="文星标宋" w:cs="Times New Roman"/>
          <w:spacing w:val="-11"/>
          <w:sz w:val="36"/>
          <w:szCs w:val="36"/>
          <w:lang w:eastAsia="zh-CN"/>
        </w:rPr>
        <w:t>商丘分区赛</w:t>
      </w:r>
      <w:r>
        <w:rPr>
          <w:rFonts w:hint="default" w:ascii="Times New Roman" w:hAnsi="Times New Roman" w:eastAsia="文星标宋" w:cs="Times New Roman"/>
          <w:spacing w:val="-11"/>
          <w:sz w:val="38"/>
          <w:szCs w:val="38"/>
        </w:rPr>
        <w:t>评委打分表</w:t>
      </w:r>
    </w:p>
    <w:p>
      <w:pPr>
        <w:spacing w:line="50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（创业组）</w:t>
      </w:r>
    </w:p>
    <w:tbl>
      <w:tblPr>
        <w:tblStyle w:val="9"/>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5769"/>
        <w:gridCol w:w="992"/>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指标</w:t>
            </w:r>
          </w:p>
        </w:tc>
        <w:tc>
          <w:tcPr>
            <w:tcW w:w="576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描  述</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各项</w:t>
            </w:r>
          </w:p>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满分</w:t>
            </w:r>
          </w:p>
        </w:tc>
        <w:tc>
          <w:tcPr>
            <w:tcW w:w="751" w:type="dxa"/>
            <w:tcBorders>
              <w:top w:val="single" w:color="auto" w:sz="4" w:space="0"/>
              <w:left w:val="single" w:color="auto" w:sz="4" w:space="0"/>
              <w:bottom w:val="single" w:color="auto" w:sz="4" w:space="0"/>
              <w:right w:val="single" w:color="auto" w:sz="4" w:space="0"/>
            </w:tcBorders>
            <w:noWrap/>
          </w:tcPr>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评委</w:t>
            </w:r>
          </w:p>
          <w:p>
            <w:pPr>
              <w:spacing w:line="36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7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创新性</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25分</w:t>
            </w: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1.技术和产品具有原创性、创新性。</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2.技术和产品具有行业领先性或取得了专利等知识产权成果，能填补国内外空白，项目在某个行业或领域具有示范性和引领性。</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3.项目商业模式具有可行性、创新性，项目管理和服务方式具有创新性。</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7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社会</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价值</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30分</w:t>
            </w: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1.项目直接带动就业岗位的数量，间接带动创业就业的数量，预计未来3年将创造就业岗位的数量规模。</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2.项目的社会贡献，带动当地产业发展、资源利用、民族文化传承，带动特殊群体或困难群体就业创业，促进建档立卡困难家庭和群众增收。</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3.促进节能减排、环境保护、推动绿色发展。</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团队</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20分</w:t>
            </w: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1.项目第一创始人的素质、能力、背景和经历。</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2.团队其他成员配备的科学性、完整性和互补性。</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3.团队的整体运营能力和执行能力。</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4．团队股权结构合理性和是否建立了员工激励机制。</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发展现状及前景</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25分</w:t>
            </w: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1.项目是否具有广阔的市场前景，具备大范围占据市场的可行性和条件。</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left"/>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2.项目可持续发展的能力，及能创造的经济价值。</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3.项目运营现状</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已取得的进展和成绩。</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cs="Times New Roman"/>
              </w:rPr>
            </w:pP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4.项目财务状况、融资状况。</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5分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总分</w:t>
            </w:r>
          </w:p>
        </w:tc>
        <w:tc>
          <w:tcPr>
            <w:tcW w:w="5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 w:cs="Times New Roman"/>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100分</w:t>
            </w:r>
          </w:p>
        </w:tc>
        <w:tc>
          <w:tcPr>
            <w:tcW w:w="751"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评委</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 w:cs="Times New Roman"/>
                <w:kern w:val="0"/>
                <w:sz w:val="24"/>
              </w:rPr>
            </w:pPr>
            <w:r>
              <w:rPr>
                <w:rFonts w:hint="default" w:ascii="Times New Roman" w:hAnsi="Times New Roman" w:eastAsia="仿宋_GB2312" w:cs="Times New Roman"/>
                <w:kern w:val="0"/>
                <w:sz w:val="24"/>
              </w:rPr>
              <w:t>签字</w:t>
            </w:r>
          </w:p>
        </w:tc>
        <w:tc>
          <w:tcPr>
            <w:tcW w:w="75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建议:</w:t>
            </w:r>
          </w:p>
          <w:p>
            <w:pPr>
              <w:keepNext w:val="0"/>
              <w:keepLines w:val="0"/>
              <w:pageBreakBefore w:val="0"/>
              <w:kinsoku/>
              <w:wordWrap/>
              <w:overflowPunct/>
              <w:topLinePunct w:val="0"/>
              <w:autoSpaceDE/>
              <w:autoSpaceDN/>
              <w:bidi w:val="0"/>
              <w:spacing w:line="300" w:lineRule="exact"/>
              <w:ind w:left="0" w:leftChars="0" w:right="0" w:rightChars="0" w:firstLine="2308" w:firstLineChars="95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评委签名：</w:t>
            </w:r>
          </w:p>
          <w:p>
            <w:pPr>
              <w:keepNext w:val="0"/>
              <w:keepLines w:val="0"/>
              <w:pageBreakBefore w:val="0"/>
              <w:kinsoku/>
              <w:wordWrap/>
              <w:overflowPunct/>
              <w:topLinePunct w:val="0"/>
              <w:autoSpaceDE/>
              <w:autoSpaceDN/>
              <w:bidi w:val="0"/>
              <w:spacing w:line="300" w:lineRule="exact"/>
              <w:ind w:left="0" w:leftChars="0" w:right="0" w:right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日期：    年    月   日</w:t>
            </w:r>
          </w:p>
        </w:tc>
      </w:tr>
    </w:tbl>
    <w:p>
      <w:pPr>
        <w:keepNext w:val="0"/>
        <w:keepLines w:val="0"/>
        <w:pageBreakBefore w:val="0"/>
        <w:kinsoku/>
        <w:wordWrap/>
        <w:overflowPunct/>
        <w:topLinePunct w:val="0"/>
        <w:autoSpaceDE/>
        <w:autoSpaceDN/>
        <w:bidi w:val="0"/>
        <w:spacing w:line="300" w:lineRule="exact"/>
        <w:ind w:left="0" w:leftChars="0" w:right="0" w:rightChars="0" w:firstLine="243" w:firstLineChars="10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【打分规则】评委打分保留小数点后两位。</w:t>
      </w:r>
    </w:p>
    <w:p>
      <w:pPr>
        <w:keepNext w:val="0"/>
        <w:keepLines w:val="0"/>
        <w:pageBreakBefore w:val="0"/>
        <w:kinsoku/>
        <w:wordWrap/>
        <w:overflowPunct/>
        <w:topLinePunct w:val="0"/>
        <w:autoSpaceDE/>
        <w:autoSpaceDN/>
        <w:bidi w:val="0"/>
        <w:spacing w:line="300" w:lineRule="exact"/>
        <w:ind w:left="0" w:leftChars="0" w:right="0" w:rightChars="0" w:firstLine="243" w:firstLineChars="100"/>
        <w:jc w:val="left"/>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【总分区间】优：90分及以上；良：80</w:t>
      </w:r>
      <w:r>
        <w:rPr>
          <w:rFonts w:hint="default" w:ascii="Times New Roman" w:hAnsi="Times New Roman" w:cs="Times New Roman"/>
          <w:kern w:val="0"/>
          <w:sz w:val="24"/>
        </w:rPr>
        <w:t>－</w:t>
      </w:r>
      <w:r>
        <w:rPr>
          <w:rFonts w:hint="default" w:ascii="Times New Roman" w:hAnsi="Times New Roman" w:eastAsia="仿宋_GB2312" w:cs="Times New Roman"/>
          <w:kern w:val="0"/>
          <w:sz w:val="24"/>
        </w:rPr>
        <w:t>90分；中：70</w:t>
      </w:r>
      <w:r>
        <w:rPr>
          <w:rFonts w:hint="default" w:ascii="Times New Roman" w:hAnsi="Times New Roman" w:cs="Times New Roman"/>
          <w:kern w:val="0"/>
          <w:sz w:val="24"/>
        </w:rPr>
        <w:t>－</w:t>
      </w:r>
      <w:r>
        <w:rPr>
          <w:rFonts w:hint="default" w:ascii="Times New Roman" w:hAnsi="Times New Roman" w:eastAsia="仿宋_GB2312" w:cs="Times New Roman"/>
          <w:kern w:val="0"/>
          <w:sz w:val="24"/>
        </w:rPr>
        <w:t>80分；差：70分以下</w:t>
      </w:r>
    </w:p>
    <w:sectPr>
      <w:footerReference r:id="rId9" w:type="first"/>
      <w:footerReference r:id="rId8" w:type="default"/>
      <w:pgSz w:w="11906" w:h="16838"/>
      <w:pgMar w:top="2268" w:right="1474" w:bottom="1984" w:left="1474" w:header="851" w:footer="1332" w:gutter="0"/>
      <w:pgNumType w:fmt="numberInDash" w:start="23"/>
      <w:cols w:space="0" w:num="1"/>
      <w:titlePg/>
      <w:rtlGutter w:val="0"/>
      <w:docGrid w:type="linesAndChars" w:linePitch="312" w:charSpace="6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t xml:space="preserve"> </w:t>
    </w:r>
    <w:r>
      <w:fldChar w:fldCharType="end"/>
    </w:r>
  </w:p>
  <w:p>
    <w:pPr>
      <w:pStyle w:val="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36880"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437083" cy="139560"/>
                      </a:xfrm>
                      <a:prstGeom prst="rect">
                        <a:avLst/>
                      </a:prstGeom>
                      <a:noFill/>
                      <a:ln w="6350" cap="flat" cmpd="sng">
                        <a:noFill/>
                        <a:prstDash val="solid"/>
                        <a:round/>
                      </a:ln>
                    </wps:spPr>
                    <wps:txbx>
                      <w:txbxContent>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 xml:space="preserve"> —</w:t>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1pt;width:34.4pt;mso-position-horizontal:center;mso-position-horizontal-relative:margin;mso-wrap-style:none;z-index:251659264;mso-width-relative:page;mso-height-relative:page;" filled="f" stroked="f" coordsize="21600,21600" o:gfxdata="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ZzF5&#10;1gAAAAMBAAAPAAAAAAAAAAEAIAAAACIAAABkcnMvZG93bnJldi54bWxQSwECFAAUAAAACACHTuJA&#10;0oepZOoBAACmAwAADgAAAAAAAAABACAAAAAlAQAAZHJzL2Uyb0RvYy54bWxQSwUGAAAAAAYABgBZ&#10;AQAAgQUAAAAA&#10;">
              <v:fill on="f" focussize="0,0"/>
              <v:stroke on="f" weight="0.5pt" joinstyle="round"/>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- 22 -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- 22 -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36880" cy="139700"/>
              <wp:effectExtent l="0" t="0" r="0" b="0"/>
              <wp:wrapNone/>
              <wp:docPr id="13" name="文本框 8"/>
              <wp:cNvGraphicFramePr/>
              <a:graphic xmlns:a="http://schemas.openxmlformats.org/drawingml/2006/main">
                <a:graphicData uri="http://schemas.microsoft.com/office/word/2010/wordprocessingShape">
                  <wps:wsp>
                    <wps:cNvSpPr/>
                    <wps:spPr>
                      <a:xfrm>
                        <a:off x="0" y="0"/>
                        <a:ext cx="437083" cy="139560"/>
                      </a:xfrm>
                      <a:prstGeom prst="rect">
                        <a:avLst/>
                      </a:prstGeom>
                      <a:noFill/>
                      <a:ln w="6350" cap="flat" cmpd="sng">
                        <a:noFill/>
                        <a:prstDash val="solid"/>
                        <a:round/>
                      </a:ln>
                    </wps:spPr>
                    <wps:txbx>
                      <w:txbxContent>
                        <w:p>
                          <w:pPr>
                            <w:rPr>
                              <w:rFonts w:hint="eastAsia"/>
                            </w:rPr>
                          </w:pP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1pt;width:34.4pt;mso-position-horizontal:outside;mso-position-horizontal-relative:margin;mso-wrap-style:none;z-index:251659264;mso-width-relative:page;mso-height-relative:page;" filled="f" stroked="f" coordsize="21600,21600" o:gfxdata="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ZzF5&#10;1gAAAAMBAAAPAAAAAAAAAAEAIAAAACIAAABkcnMvZG93bnJldi54bWxQSwECFAAUAAAACACHTuJA&#10;QU5sluoBAACnAwAADgAAAAAAAAABACAAAAAlAQAAZHJzL2Uyb0RvYy54bWxQSwUGAAAAAAYABgBZ&#10;AQAAgQUAAAAA&#10;">
              <v:fill on="f" focussize="0,0"/>
              <v:stroke on="f" weight="0.5pt" joinstyle="round"/>
              <v:imagedata o:title=""/>
              <o:lock v:ext="edit" aspectratio="f"/>
              <v:textbox inset="0mm,0mm,0mm,0mm" style="mso-fit-shape-to-text:t;">
                <w:txbxContent>
                  <w:p>
                    <w:pPr>
                      <w:rPr>
                        <w:rFonts w:hint="eastAsia"/>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0DDF"/>
    <w:multiLevelType w:val="singleLevel"/>
    <w:tmpl w:val="58F80DDF"/>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09E4BBD"/>
    <w:rsid w:val="01BE0CC7"/>
    <w:rsid w:val="023C64DC"/>
    <w:rsid w:val="02DB5746"/>
    <w:rsid w:val="08906954"/>
    <w:rsid w:val="08A91985"/>
    <w:rsid w:val="09541AF8"/>
    <w:rsid w:val="0A3908C2"/>
    <w:rsid w:val="0BA9116B"/>
    <w:rsid w:val="15291DE5"/>
    <w:rsid w:val="1B3E005B"/>
    <w:rsid w:val="2D157C0D"/>
    <w:rsid w:val="2E2B1E5E"/>
    <w:rsid w:val="2F5D29D5"/>
    <w:rsid w:val="32EB142D"/>
    <w:rsid w:val="348B252E"/>
    <w:rsid w:val="34E32FAA"/>
    <w:rsid w:val="351F6C18"/>
    <w:rsid w:val="36084670"/>
    <w:rsid w:val="3B9D338D"/>
    <w:rsid w:val="3E40369B"/>
    <w:rsid w:val="3F785171"/>
    <w:rsid w:val="40BA4919"/>
    <w:rsid w:val="44B94F77"/>
    <w:rsid w:val="5BA31B29"/>
    <w:rsid w:val="5C0C3543"/>
    <w:rsid w:val="631D53FA"/>
    <w:rsid w:val="65D40F25"/>
    <w:rsid w:val="682733B2"/>
    <w:rsid w:val="690A42F4"/>
    <w:rsid w:val="69554A75"/>
    <w:rsid w:val="6D7549AC"/>
    <w:rsid w:val="709E4AFA"/>
    <w:rsid w:val="7350311D"/>
    <w:rsid w:val="74303E4D"/>
    <w:rsid w:val="767B2800"/>
    <w:rsid w:val="7C3B1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character" w:styleId="11">
    <w:name w:val="page number"/>
    <w:basedOn w:val="10"/>
    <w:qFormat/>
    <w:uiPriority w:val="0"/>
  </w:style>
  <w:style w:type="character" w:customStyle="1" w:styleId="12">
    <w:name w:val="页脚 Char1"/>
    <w:basedOn w:val="10"/>
    <w:qFormat/>
    <w:uiPriority w:val="0"/>
    <w:rPr>
      <w:rFonts w:ascii="Times New Roman" w:hAnsi="Times New Roman" w:eastAsia="宋体" w:cs="Times New Roman"/>
      <w:sz w:val="18"/>
      <w:szCs w:val="18"/>
    </w:rPr>
  </w:style>
  <w:style w:type="paragraph" w:customStyle="1" w:styleId="13">
    <w:name w:val="列出段落1"/>
    <w:basedOn w:val="1"/>
    <w:uiPriority w:val="0"/>
    <w:pPr>
      <w:ind w:firstLine="200" w:firstLineChars="200"/>
    </w:pPr>
    <w:rPr>
      <w:rFonts w:ascii="Calibri" w:hAnsi="Calibri" w:eastAsia="宋体" w:cs="Arial"/>
      <w:szCs w:val="22"/>
    </w:rPr>
  </w:style>
  <w:style w:type="paragraph" w:customStyle="1" w:styleId="14">
    <w:name w:val="列出段落21"/>
    <w:basedOn w:val="1"/>
    <w:uiPriority w:val="0"/>
    <w:pPr>
      <w:widowControl/>
      <w:adjustRightInd w:val="0"/>
      <w:snapToGrid w:val="0"/>
      <w:spacing w:after="200"/>
      <w:ind w:firstLine="200" w:firstLineChars="200"/>
      <w:jc w:val="left"/>
    </w:pPr>
    <w:rPr>
      <w:rFonts w:ascii="Tahoma" w:hAnsi="Tahoma" w:eastAsia="微软雅黑"/>
      <w:kern w:val="0"/>
      <w:sz w:val="22"/>
    </w:rPr>
  </w:style>
  <w:style w:type="paragraph" w:styleId="15">
    <w:name w:val="List Paragraph"/>
    <w:basedOn w:val="1"/>
    <w:uiPriority w:val="0"/>
    <w:pPr>
      <w:ind w:firstLine="200" w:firstLineChars="200"/>
    </w:pPr>
  </w:style>
  <w:style w:type="paragraph" w:customStyle="1" w:styleId="16">
    <w:name w:val="无间隔2"/>
    <w:uiPriority w:val="0"/>
    <w:pPr>
      <w:widowControl w:val="0"/>
      <w:jc w:val="center"/>
    </w:pPr>
    <w:rPr>
      <w:rFonts w:ascii="仿宋" w:hAnsi="Times New Roman" w:eastAsia="仿宋" w:cs="黑体"/>
      <w:kern w:val="0"/>
      <w:sz w:val="28"/>
      <w:szCs w:val="28"/>
      <w:lang w:val="en-US" w:eastAsia="zh-CN" w:bidi="ar-SA"/>
    </w:rPr>
  </w:style>
  <w:style w:type="character" w:styleId="17">
    <w:name w:val="Placeholder Text"/>
    <w:basedOn w:val="10"/>
    <w:qFormat/>
    <w:uiPriority w:val="0"/>
    <w:rPr>
      <w:color w:val="808080"/>
    </w:rPr>
  </w:style>
  <w:style w:type="character" w:customStyle="1" w:styleId="18">
    <w:name w:val="font61"/>
    <w:basedOn w:val="10"/>
    <w:qFormat/>
    <w:uiPriority w:val="0"/>
    <w:rPr>
      <w:rFonts w:ascii="仿宋" w:eastAsia="仿宋" w:cs="仿宋"/>
      <w:b/>
      <w:color w:val="000000"/>
      <w:sz w:val="22"/>
      <w:szCs w:val="22"/>
      <w:u w:val="none"/>
    </w:rPr>
  </w:style>
  <w:style w:type="character" w:customStyle="1" w:styleId="19">
    <w:name w:val="font41"/>
    <w:basedOn w:val="10"/>
    <w:qFormat/>
    <w:uiPriority w:val="0"/>
    <w:rPr>
      <w:rFonts w:ascii="宋体" w:eastAsia="宋体" w:cs="宋体"/>
      <w:b/>
      <w:color w:val="000000"/>
      <w:sz w:val="22"/>
      <w:szCs w:val="22"/>
      <w:u w:val="none"/>
    </w:rPr>
  </w:style>
  <w:style w:type="character" w:customStyle="1" w:styleId="20">
    <w:name w:val="font31"/>
    <w:basedOn w:val="10"/>
    <w:qFormat/>
    <w:uiPriority w:val="0"/>
    <w:rPr>
      <w:rFonts w:ascii="华文仿宋" w:eastAsia="华文仿宋" w:cs="华文仿宋"/>
      <w:color w:val="000000"/>
      <w:sz w:val="22"/>
      <w:szCs w:val="22"/>
      <w:u w:val="none"/>
    </w:rPr>
  </w:style>
  <w:style w:type="character" w:customStyle="1" w:styleId="21">
    <w:name w:val="font21"/>
    <w:basedOn w:val="10"/>
    <w:qFormat/>
    <w:uiPriority w:val="0"/>
    <w:rPr>
      <w:rFonts w:asci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25</Pages>
  <Words>0</Words>
  <Characters>9225</Characters>
  <Lines>0</Lines>
  <Paragraphs>309</Paragraphs>
  <TotalTime>1</TotalTime>
  <ScaleCrop>false</ScaleCrop>
  <LinksUpToDate>false</LinksUpToDate>
  <CharactersWithSpaces>12300</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2020-04-07T07:58:00Z</dcterms:created>
  <dc:creator>Administrator</dc:creator>
  <cp:lastModifiedBy>Administrator</cp:lastModifiedBy>
  <cp:lastPrinted>2021-06-01T08:00:57Z</cp:lastPrinted>
  <dcterms:modified xsi:type="dcterms:W3CDTF">2021-06-01T08:45:02Z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34A9BC4CC3804DCD8D69F1619A7028A2</vt:lpwstr>
  </property>
</Properties>
</file>